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1C53A525" w14:textId="77777777" w:rsidR="00CF580D" w:rsidRDefault="00086D82" w:rsidP="00431D23">
            <w:pPr>
              <w:pStyle w:val="TableBodyCopy"/>
            </w:pPr>
            <w:r>
              <w:t>What are we trying to accomplish?</w:t>
            </w:r>
          </w:p>
          <w:p w14:paraId="48AC8864" w14:textId="653AEA02" w:rsidR="00086D82" w:rsidRPr="000D488A" w:rsidRDefault="00CF580D" w:rsidP="00431D23">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6D1BAA17" w14:textId="1BE16065" w:rsidR="000E1238" w:rsidRPr="000D488A" w:rsidRDefault="00707F7B" w:rsidP="00431D23">
            <w:pPr>
              <w:pStyle w:val="TableBodyCopy"/>
            </w:pPr>
            <w:r w:rsidRPr="00707F7B">
              <w:rPr>
                <w:lang w:val="en-US"/>
              </w:rPr>
              <w:t>Improve business continuity and preparedness by writing and regularly reviewing emergency response plans.</w:t>
            </w: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3FCCD8AE" w14:textId="77777777" w:rsidR="00CF580D" w:rsidRDefault="00086D82" w:rsidP="00431D23">
            <w:pPr>
              <w:pStyle w:val="TableBodyCopy"/>
            </w:pPr>
            <w:r>
              <w:t>How will we know that change is an improvement?</w:t>
            </w:r>
            <w:r w:rsidR="00CF580D">
              <w:t xml:space="preserve"> </w:t>
            </w:r>
          </w:p>
          <w:p w14:paraId="102897E3" w14:textId="4FF331DD" w:rsidR="00086D82" w:rsidRPr="000D488A" w:rsidRDefault="00CF580D" w:rsidP="00431D23">
            <w:pPr>
              <w:pStyle w:val="TableBodyCopy"/>
            </w:pPr>
            <w:r w:rsidRPr="00F96C83">
              <w:t>What do you hope to achieve? (include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385878D8" w14:textId="26C4882A" w:rsidR="000E1238" w:rsidRPr="000D488A" w:rsidRDefault="00707F7B" w:rsidP="00D6377E">
            <w:pPr>
              <w:pStyle w:val="TableBodyCopy"/>
            </w:pPr>
            <w:r w:rsidRPr="00707F7B">
              <w:rPr>
                <w:lang w:val="en-US"/>
              </w:rPr>
              <w:t>Emergency response audit completed and plans created.</w:t>
            </w:r>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535E67AC" w14:textId="77777777" w:rsidR="004911BC" w:rsidRPr="004911BC" w:rsidRDefault="004911BC" w:rsidP="004911BC">
            <w:pPr>
              <w:pStyle w:val="TableBodyCopy"/>
            </w:pPr>
            <w:r w:rsidRPr="004911BC">
              <w:t>Compile and review the audit and your emergency response plans each quarter.</w:t>
            </w:r>
          </w:p>
          <w:p w14:paraId="11CB7037" w14:textId="25D7751F" w:rsidR="00086D82" w:rsidRDefault="004911BC" w:rsidP="00431D23">
            <w:pPr>
              <w:pStyle w:val="TableBodyCopy"/>
            </w:pPr>
            <w:r w:rsidRPr="004911BC">
              <w:t>Regularly discuss your emergency response plans in team meetings to update staff on any changes and address staff questions or concerns.</w:t>
            </w:r>
          </w:p>
          <w:p w14:paraId="25C131B0" w14:textId="77777777" w:rsidR="00463928" w:rsidRPr="00E1736F" w:rsidRDefault="00463928" w:rsidP="00463928">
            <w:r w:rsidRPr="00E1736F">
              <w:t>Have a patient communications plan in place to notify patients about service disruptions or changes.</w:t>
            </w:r>
          </w:p>
          <w:p w14:paraId="7F9BFFBB" w14:textId="77777777" w:rsidR="00463928" w:rsidRPr="00E1736F" w:rsidRDefault="00463928" w:rsidP="00463928">
            <w:r w:rsidRPr="00E1736F">
              <w:t>Ensure the emergency response plans are easily accessible to all staff and prominently display posters with key messages.</w:t>
            </w:r>
          </w:p>
          <w:p w14:paraId="449CBB15" w14:textId="6F17FDBC" w:rsidR="000E1238" w:rsidRPr="000D488A" w:rsidRDefault="00463928" w:rsidP="00463928">
            <w:r w:rsidRPr="00E1736F">
              <w:t xml:space="preserve">Talk with peers and colleagues in </w:t>
            </w:r>
            <w:proofErr w:type="spellStart"/>
            <w:r w:rsidRPr="00E1736F">
              <w:t>neighbouring</w:t>
            </w:r>
            <w:proofErr w:type="spellEnd"/>
            <w:r w:rsidRPr="00E1736F">
              <w:t xml:space="preserve"> practices to see if they have, or wish to share, emergency response plans.</w:t>
            </w: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Write a concise statement of what you plan to do, and the steps involved</w:t>
            </w:r>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6C4730ED" w:rsidR="00717D9D" w:rsidRPr="000D488A" w:rsidRDefault="00CF580D" w:rsidP="008D3DFB">
            <w:pPr>
              <w:spacing w:after="0"/>
            </w:pPr>
            <w:r>
              <w:t>From the questions/answers above, write your statement or aim of what you are attempting to achieve.</w:t>
            </w:r>
          </w:p>
        </w:tc>
      </w:tr>
      <w:tr w:rsidR="00717D9D" w:rsidRPr="000D488A" w14:paraId="4F2201A4" w14:textId="77777777" w:rsidTr="000E1238">
        <w:trPr>
          <w:trHeight w:val="255"/>
        </w:trPr>
        <w:tc>
          <w:tcPr>
            <w:tcW w:w="2124" w:type="dxa"/>
            <w:vMerge/>
            <w:vAlign w:val="center"/>
          </w:tcPr>
          <w:p w14:paraId="03FEE70C" w14:textId="77777777" w:rsidR="00717D9D" w:rsidRPr="000D488A" w:rsidRDefault="00717D9D" w:rsidP="00431D23">
            <w:pPr>
              <w:pStyle w:val="TableBodyCopy"/>
            </w:pPr>
          </w:p>
        </w:tc>
        <w:tc>
          <w:tcPr>
            <w:tcW w:w="12418" w:type="dxa"/>
            <w:gridSpan w:val="5"/>
            <w:vAlign w:val="center"/>
          </w:tcPr>
          <w:p w14:paraId="64F27433" w14:textId="77777777" w:rsidR="00717D9D" w:rsidRDefault="00717D9D" w:rsidP="008D3DFB">
            <w:pPr>
              <w:pStyle w:val="TableBodyCopy"/>
            </w:pPr>
          </w:p>
          <w:p w14:paraId="4460C2E7" w14:textId="77777777" w:rsidR="00717D9D" w:rsidRPr="000D488A" w:rsidRDefault="00717D9D" w:rsidP="008D3DFB">
            <w:pPr>
              <w:pStyle w:val="TableBodyCopy"/>
            </w:pPr>
          </w:p>
        </w:tc>
      </w:tr>
      <w:tr w:rsidR="00717D9D" w:rsidRPr="000D488A" w14:paraId="0C628AFE" w14:textId="77777777" w:rsidTr="00F65C96">
        <w:trPr>
          <w:trHeight w:val="255"/>
        </w:trPr>
        <w:tc>
          <w:tcPr>
            <w:tcW w:w="2124" w:type="dxa"/>
            <w:vMerge/>
            <w:vAlign w:val="center"/>
          </w:tcPr>
          <w:p w14:paraId="0243FAD3" w14:textId="77777777" w:rsidR="00717D9D" w:rsidRPr="000D488A" w:rsidRDefault="00717D9D" w:rsidP="008D3DFB">
            <w:pPr>
              <w:pStyle w:val="NoSpacing"/>
            </w:pPr>
          </w:p>
        </w:tc>
        <w:tc>
          <w:tcPr>
            <w:tcW w:w="12418" w:type="dxa"/>
            <w:gridSpan w:val="5"/>
            <w:shd w:val="clear" w:color="auto" w:fill="B9DDE0"/>
            <w:vAlign w:val="center"/>
          </w:tcPr>
          <w:p w14:paraId="04FA2B7A" w14:textId="77777777" w:rsidR="00717D9D" w:rsidRPr="000D488A" w:rsidRDefault="00717D9D" w:rsidP="00D245C2">
            <w:r>
              <w:t>How are you going to do this? (list the steps to be implemented)</w:t>
            </w:r>
          </w:p>
        </w:tc>
      </w:tr>
      <w:tr w:rsidR="00717D9D" w:rsidRPr="000D488A" w14:paraId="348BC713" w14:textId="77777777" w:rsidTr="00F65C96">
        <w:trPr>
          <w:trHeight w:val="75"/>
        </w:trPr>
        <w:tc>
          <w:tcPr>
            <w:tcW w:w="2124" w:type="dxa"/>
            <w:vMerge/>
            <w:vAlign w:val="center"/>
          </w:tcPr>
          <w:p w14:paraId="3B7AE810" w14:textId="77777777" w:rsidR="00717D9D" w:rsidRPr="000D488A" w:rsidRDefault="00717D9D" w:rsidP="008D3DFB">
            <w:pPr>
              <w:pStyle w:val="NoSpacing"/>
            </w:pPr>
          </w:p>
        </w:tc>
        <w:tc>
          <w:tcPr>
            <w:tcW w:w="8221" w:type="dxa"/>
            <w:gridSpan w:val="3"/>
            <w:vAlign w:val="center"/>
          </w:tcPr>
          <w:p w14:paraId="7525886D" w14:textId="77777777" w:rsidR="00717D9D" w:rsidRPr="000D488A" w:rsidRDefault="00717D9D" w:rsidP="00F65C96">
            <w:pPr>
              <w:pStyle w:val="TableHeading"/>
            </w:pPr>
            <w:r>
              <w:t>Steps</w:t>
            </w:r>
          </w:p>
        </w:tc>
        <w:tc>
          <w:tcPr>
            <w:tcW w:w="2552" w:type="dxa"/>
            <w:vAlign w:val="center"/>
          </w:tcPr>
          <w:p w14:paraId="3BEFB602" w14:textId="655BDA25" w:rsidR="00717D9D" w:rsidRPr="000D488A" w:rsidRDefault="00717D9D" w:rsidP="00F65C96">
            <w:pPr>
              <w:pStyle w:val="TableHeading"/>
            </w:pPr>
            <w:r>
              <w:t xml:space="preserve">By </w:t>
            </w:r>
            <w:r w:rsidR="00CF580D">
              <w:t>whom</w:t>
            </w:r>
          </w:p>
        </w:tc>
        <w:tc>
          <w:tcPr>
            <w:tcW w:w="1645" w:type="dxa"/>
            <w:vAlign w:val="center"/>
          </w:tcPr>
          <w:p w14:paraId="762640AB" w14:textId="3AB42A36" w:rsidR="00717D9D" w:rsidRPr="000D488A" w:rsidRDefault="00717D9D" w:rsidP="00F65C96">
            <w:pPr>
              <w:pStyle w:val="TableHeading"/>
            </w:pPr>
            <w:r>
              <w:t xml:space="preserve">By </w:t>
            </w:r>
            <w:r w:rsidR="00CF580D">
              <w:t>w</w:t>
            </w:r>
            <w:r>
              <w:t>hen</w:t>
            </w:r>
          </w:p>
        </w:tc>
      </w:tr>
      <w:tr w:rsidR="005E39F2" w:rsidRPr="000D488A" w14:paraId="6232050B" w14:textId="77777777" w:rsidTr="00541F2F">
        <w:trPr>
          <w:trHeight w:val="73"/>
        </w:trPr>
        <w:tc>
          <w:tcPr>
            <w:tcW w:w="2124" w:type="dxa"/>
            <w:vMerge/>
            <w:vAlign w:val="center"/>
          </w:tcPr>
          <w:p w14:paraId="7160ED8E" w14:textId="77777777" w:rsidR="005E39F2" w:rsidRPr="000D488A" w:rsidRDefault="005E39F2" w:rsidP="005E39F2">
            <w:pPr>
              <w:pStyle w:val="NoSpacing"/>
            </w:pPr>
          </w:p>
        </w:tc>
        <w:tc>
          <w:tcPr>
            <w:tcW w:w="8221" w:type="dxa"/>
            <w:gridSpan w:val="3"/>
          </w:tcPr>
          <w:p w14:paraId="2E864FA2" w14:textId="7BC30CC5" w:rsidR="005E39F2" w:rsidRPr="000D488A" w:rsidRDefault="005E39F2" w:rsidP="005E39F2">
            <w:pPr>
              <w:pStyle w:val="TableBodyCopy"/>
            </w:pPr>
            <w:r w:rsidRPr="004A7CFC">
              <w:t>Consult with the PHN practice facilitator, develop a plan of action and present it at staff meetings.</w:t>
            </w:r>
          </w:p>
        </w:tc>
        <w:tc>
          <w:tcPr>
            <w:tcW w:w="2552" w:type="dxa"/>
            <w:vAlign w:val="center"/>
          </w:tcPr>
          <w:p w14:paraId="71A9B4D1" w14:textId="77777777" w:rsidR="005E39F2" w:rsidRPr="000D488A" w:rsidRDefault="005E39F2" w:rsidP="005E39F2">
            <w:pPr>
              <w:pStyle w:val="TableBodyCopy"/>
            </w:pPr>
          </w:p>
        </w:tc>
        <w:tc>
          <w:tcPr>
            <w:tcW w:w="1645" w:type="dxa"/>
            <w:vAlign w:val="center"/>
          </w:tcPr>
          <w:p w14:paraId="168AB442" w14:textId="77777777" w:rsidR="005E39F2" w:rsidRPr="000D488A" w:rsidRDefault="005E39F2" w:rsidP="005E39F2">
            <w:pPr>
              <w:pStyle w:val="TableBodyCopy"/>
            </w:pPr>
          </w:p>
        </w:tc>
      </w:tr>
      <w:tr w:rsidR="005E39F2" w:rsidRPr="000D488A" w14:paraId="0A44636C" w14:textId="77777777" w:rsidTr="00541F2F">
        <w:trPr>
          <w:trHeight w:val="73"/>
        </w:trPr>
        <w:tc>
          <w:tcPr>
            <w:tcW w:w="2124" w:type="dxa"/>
            <w:vMerge/>
            <w:vAlign w:val="center"/>
          </w:tcPr>
          <w:p w14:paraId="33F85243" w14:textId="77777777" w:rsidR="005E39F2" w:rsidRPr="000D488A" w:rsidRDefault="005E39F2" w:rsidP="005E39F2">
            <w:pPr>
              <w:pStyle w:val="NoSpacing"/>
            </w:pPr>
          </w:p>
        </w:tc>
        <w:tc>
          <w:tcPr>
            <w:tcW w:w="8221" w:type="dxa"/>
            <w:gridSpan w:val="3"/>
          </w:tcPr>
          <w:p w14:paraId="587890F5" w14:textId="04CDCD9E" w:rsidR="005E39F2" w:rsidRPr="000D488A" w:rsidRDefault="005E39F2" w:rsidP="005E39F2">
            <w:pPr>
              <w:pStyle w:val="TableBodyCopy"/>
            </w:pPr>
            <w:r w:rsidRPr="004A7CFC">
              <w:t xml:space="preserve">Form a QI team, discuss workflow and allocate roles &amp; responsibilities. [ideally – practice manager (can include PHN practice facilitator) and at least one GP, nurse and admin </w:t>
            </w:r>
            <w:r w:rsidRPr="004A7CFC">
              <w:lastRenderedPageBreak/>
              <w:t>staff.]</w:t>
            </w:r>
          </w:p>
        </w:tc>
        <w:tc>
          <w:tcPr>
            <w:tcW w:w="2552" w:type="dxa"/>
            <w:vAlign w:val="center"/>
          </w:tcPr>
          <w:p w14:paraId="245DDED2" w14:textId="77777777" w:rsidR="005E39F2" w:rsidRPr="000D488A" w:rsidRDefault="005E39F2" w:rsidP="005E39F2">
            <w:pPr>
              <w:pStyle w:val="TableBodyCopy"/>
            </w:pPr>
          </w:p>
        </w:tc>
        <w:tc>
          <w:tcPr>
            <w:tcW w:w="1645" w:type="dxa"/>
            <w:vAlign w:val="center"/>
          </w:tcPr>
          <w:p w14:paraId="4039F3A2" w14:textId="77777777" w:rsidR="005E39F2" w:rsidRPr="000D488A" w:rsidRDefault="005E39F2" w:rsidP="005E39F2">
            <w:pPr>
              <w:pStyle w:val="TableBodyCopy"/>
            </w:pPr>
          </w:p>
        </w:tc>
      </w:tr>
      <w:tr w:rsidR="00717D9D" w:rsidRPr="000D488A" w14:paraId="675F0A33" w14:textId="77777777" w:rsidTr="00F65C96">
        <w:trPr>
          <w:trHeight w:val="73"/>
        </w:trPr>
        <w:tc>
          <w:tcPr>
            <w:tcW w:w="2124" w:type="dxa"/>
            <w:vMerge/>
            <w:vAlign w:val="center"/>
          </w:tcPr>
          <w:p w14:paraId="7CA6EA57" w14:textId="77777777" w:rsidR="00717D9D" w:rsidRPr="000D488A" w:rsidRDefault="00717D9D" w:rsidP="008D3DFB">
            <w:pPr>
              <w:pStyle w:val="NoSpacing"/>
            </w:pPr>
          </w:p>
        </w:tc>
        <w:tc>
          <w:tcPr>
            <w:tcW w:w="8221" w:type="dxa"/>
            <w:gridSpan w:val="3"/>
            <w:vAlign w:val="center"/>
          </w:tcPr>
          <w:p w14:paraId="10146F87" w14:textId="77777777" w:rsidR="006046BF" w:rsidRPr="006046BF" w:rsidRDefault="006046BF" w:rsidP="006046BF">
            <w:pPr>
              <w:pStyle w:val="TableBodyCopy"/>
              <w:numPr>
                <w:ilvl w:val="0"/>
                <w:numId w:val="11"/>
              </w:numPr>
            </w:pPr>
            <w:r w:rsidRPr="006046BF">
              <w:t>Prepare an emergency response audit tool:</w:t>
            </w:r>
          </w:p>
          <w:p w14:paraId="7B0743EA" w14:textId="77777777" w:rsidR="006046BF" w:rsidRPr="006046BF" w:rsidRDefault="006046BF" w:rsidP="006046BF">
            <w:pPr>
              <w:pStyle w:val="TableBodyCopy"/>
              <w:numPr>
                <w:ilvl w:val="1"/>
                <w:numId w:val="11"/>
              </w:numPr>
            </w:pPr>
            <w:r w:rsidRPr="006046BF">
              <w:t>Have you got a plan in place for your practice?</w:t>
            </w:r>
          </w:p>
          <w:p w14:paraId="60C558D9" w14:textId="77777777" w:rsidR="006046BF" w:rsidRPr="006046BF" w:rsidRDefault="006046BF" w:rsidP="006046BF">
            <w:pPr>
              <w:pStyle w:val="TableBodyCopy"/>
              <w:numPr>
                <w:ilvl w:val="1"/>
                <w:numId w:val="11"/>
              </w:numPr>
            </w:pPr>
            <w:r w:rsidRPr="006046BF">
              <w:t>Is the plan current?</w:t>
            </w:r>
          </w:p>
          <w:p w14:paraId="0DEE6BF4" w14:textId="77777777" w:rsidR="006046BF" w:rsidRPr="006046BF" w:rsidRDefault="006046BF" w:rsidP="006046BF">
            <w:pPr>
              <w:pStyle w:val="TableBodyCopy"/>
              <w:numPr>
                <w:ilvl w:val="1"/>
                <w:numId w:val="11"/>
              </w:numPr>
            </w:pPr>
            <w:r w:rsidRPr="006046BF">
              <w:t>When was it last reviewed?</w:t>
            </w:r>
          </w:p>
          <w:p w14:paraId="0EB0316E" w14:textId="77777777" w:rsidR="006046BF" w:rsidRPr="006046BF" w:rsidRDefault="006046BF" w:rsidP="006046BF">
            <w:pPr>
              <w:pStyle w:val="TableBodyCopy"/>
              <w:numPr>
                <w:ilvl w:val="1"/>
                <w:numId w:val="11"/>
              </w:numPr>
            </w:pPr>
            <w:r w:rsidRPr="006046BF">
              <w:t>Who needs to be involved in developing it?</w:t>
            </w:r>
          </w:p>
          <w:p w14:paraId="18650EDF" w14:textId="77777777" w:rsidR="006046BF" w:rsidRPr="006046BF" w:rsidRDefault="006046BF" w:rsidP="006046BF">
            <w:pPr>
              <w:pStyle w:val="TableBodyCopy"/>
              <w:numPr>
                <w:ilvl w:val="1"/>
                <w:numId w:val="11"/>
              </w:numPr>
            </w:pPr>
            <w:r w:rsidRPr="006046BF">
              <w:t>Does it integrate with other response services?</w:t>
            </w:r>
          </w:p>
          <w:p w14:paraId="2A791015" w14:textId="0DE3B737" w:rsidR="00717D9D" w:rsidRPr="000D488A" w:rsidRDefault="006046BF" w:rsidP="006046BF">
            <w:pPr>
              <w:pStyle w:val="TableBodyCopy"/>
              <w:numPr>
                <w:ilvl w:val="1"/>
                <w:numId w:val="11"/>
              </w:numPr>
            </w:pPr>
            <w:r w:rsidRPr="006046BF">
              <w:t>Are staff in the practice aware of the plan and do they know their role in the event of a disaster or emergency?</w:t>
            </w:r>
          </w:p>
        </w:tc>
        <w:tc>
          <w:tcPr>
            <w:tcW w:w="2552" w:type="dxa"/>
            <w:vAlign w:val="center"/>
          </w:tcPr>
          <w:p w14:paraId="016AAE81" w14:textId="77777777" w:rsidR="00717D9D" w:rsidRPr="000D488A" w:rsidRDefault="00717D9D" w:rsidP="00431D23">
            <w:pPr>
              <w:pStyle w:val="TableBodyCopy"/>
            </w:pPr>
          </w:p>
        </w:tc>
        <w:tc>
          <w:tcPr>
            <w:tcW w:w="1645" w:type="dxa"/>
            <w:vAlign w:val="center"/>
          </w:tcPr>
          <w:p w14:paraId="74B5392B" w14:textId="77777777" w:rsidR="00717D9D" w:rsidRPr="000D488A" w:rsidRDefault="00717D9D" w:rsidP="00431D23">
            <w:pPr>
              <w:pStyle w:val="TableBodyCopy"/>
            </w:pPr>
          </w:p>
        </w:tc>
      </w:tr>
      <w:tr w:rsidR="00717D9D" w:rsidRPr="000D488A" w14:paraId="622A6A47" w14:textId="77777777" w:rsidTr="00F65C96">
        <w:trPr>
          <w:trHeight w:val="73"/>
        </w:trPr>
        <w:tc>
          <w:tcPr>
            <w:tcW w:w="2124" w:type="dxa"/>
            <w:vMerge/>
            <w:vAlign w:val="center"/>
          </w:tcPr>
          <w:p w14:paraId="44173B57" w14:textId="77777777" w:rsidR="00717D9D" w:rsidRPr="000D488A" w:rsidRDefault="00717D9D" w:rsidP="008D3DFB">
            <w:pPr>
              <w:pStyle w:val="NoSpacing"/>
            </w:pPr>
          </w:p>
        </w:tc>
        <w:tc>
          <w:tcPr>
            <w:tcW w:w="8221" w:type="dxa"/>
            <w:gridSpan w:val="3"/>
            <w:vAlign w:val="center"/>
          </w:tcPr>
          <w:p w14:paraId="20DCE2A7" w14:textId="0A495DAC" w:rsidR="00705906" w:rsidRDefault="00705906" w:rsidP="00705906">
            <w:pPr>
              <w:rPr>
                <w:rFonts w:cs="Arial"/>
                <w:b/>
                <w:bCs/>
                <w:szCs w:val="20"/>
              </w:rPr>
            </w:pPr>
            <w:r>
              <w:t xml:space="preserve">Review the </w:t>
            </w:r>
            <w:hyperlink r:id="rId10" w:history="1">
              <w:r w:rsidRPr="00805B6A">
                <w:rPr>
                  <w:rStyle w:val="Hyperlink"/>
                  <w:rFonts w:cs="Arial"/>
                  <w:b/>
                  <w:bCs/>
                  <w:szCs w:val="20"/>
                </w:rPr>
                <w:t>HealthPathways – preparing a practice for a disaster</w:t>
              </w:r>
            </w:hyperlink>
          </w:p>
          <w:p w14:paraId="4A4C5943" w14:textId="72E72AC8" w:rsidR="00717D9D" w:rsidRPr="000D488A" w:rsidRDefault="005F00EB" w:rsidP="005F00EB">
            <w:r>
              <w:t xml:space="preserve">And </w:t>
            </w:r>
            <w:hyperlink r:id="rId11" w:history="1">
              <w:r w:rsidR="00705906" w:rsidRPr="008E2CFF">
                <w:rPr>
                  <w:rStyle w:val="Hyperlink"/>
                  <w:rFonts w:cs="Arial"/>
                  <w:b/>
                  <w:bCs/>
                  <w:szCs w:val="20"/>
                </w:rPr>
                <w:t>Disaster Planning and Management</w:t>
              </w:r>
            </w:hyperlink>
            <w:r w:rsidRPr="005F00EB">
              <w:t xml:space="preserve">  pages</w:t>
            </w:r>
          </w:p>
        </w:tc>
        <w:tc>
          <w:tcPr>
            <w:tcW w:w="2552" w:type="dxa"/>
            <w:vAlign w:val="center"/>
          </w:tcPr>
          <w:p w14:paraId="6E094551" w14:textId="77777777" w:rsidR="00717D9D" w:rsidRPr="000D488A" w:rsidRDefault="00717D9D" w:rsidP="00431D23">
            <w:pPr>
              <w:pStyle w:val="TableBodyCopy"/>
            </w:pPr>
          </w:p>
        </w:tc>
        <w:tc>
          <w:tcPr>
            <w:tcW w:w="1645" w:type="dxa"/>
            <w:vAlign w:val="center"/>
          </w:tcPr>
          <w:p w14:paraId="74B5166E" w14:textId="77777777" w:rsidR="00717D9D" w:rsidRPr="000D488A" w:rsidRDefault="00717D9D" w:rsidP="00431D23">
            <w:pPr>
              <w:pStyle w:val="TableBodyCopy"/>
            </w:pPr>
          </w:p>
        </w:tc>
      </w:tr>
      <w:tr w:rsidR="00717D9D" w:rsidRPr="000D488A" w14:paraId="34E35518" w14:textId="77777777" w:rsidTr="00F65C96">
        <w:trPr>
          <w:trHeight w:val="73"/>
        </w:trPr>
        <w:tc>
          <w:tcPr>
            <w:tcW w:w="2124" w:type="dxa"/>
            <w:vMerge/>
            <w:vAlign w:val="center"/>
          </w:tcPr>
          <w:p w14:paraId="103C0A6D" w14:textId="77777777" w:rsidR="00717D9D" w:rsidRPr="000D488A" w:rsidRDefault="00717D9D" w:rsidP="008D3DFB">
            <w:pPr>
              <w:pStyle w:val="NoSpacing"/>
            </w:pPr>
          </w:p>
        </w:tc>
        <w:tc>
          <w:tcPr>
            <w:tcW w:w="8221" w:type="dxa"/>
            <w:gridSpan w:val="3"/>
            <w:vAlign w:val="center"/>
          </w:tcPr>
          <w:p w14:paraId="73198E06" w14:textId="77777777" w:rsidR="00717D9D" w:rsidRDefault="009E3669" w:rsidP="00431D23">
            <w:pPr>
              <w:pStyle w:val="TableBodyCopy"/>
              <w:rPr>
                <w:b/>
                <w:bCs/>
                <w:lang w:val="en-US"/>
              </w:rPr>
            </w:pPr>
            <w:r w:rsidRPr="009E3669">
              <w:rPr>
                <w:lang w:val="en-US"/>
              </w:rPr>
              <w:t>Watch the </w:t>
            </w:r>
            <w:hyperlink r:id="rId12" w:tgtFrame="_blank" w:history="1">
              <w:r w:rsidRPr="009E3669">
                <w:rPr>
                  <w:rStyle w:val="Hyperlink"/>
                  <w:b/>
                  <w:bCs/>
                  <w:lang w:val="en-US"/>
                </w:rPr>
                <w:t>RACGP Emergency Response Planning</w:t>
              </w:r>
            </w:hyperlink>
            <w:r w:rsidRPr="009E3669">
              <w:rPr>
                <w:lang w:val="en-US"/>
              </w:rPr>
              <w:t xml:space="preserve"> video (5:10) and consider </w:t>
            </w:r>
            <w:proofErr w:type="spellStart"/>
            <w:r w:rsidRPr="009E3669">
              <w:rPr>
                <w:lang w:val="en-US"/>
              </w:rPr>
              <w:t>utilising</w:t>
            </w:r>
            <w:proofErr w:type="spellEnd"/>
            <w:r w:rsidRPr="009E3669">
              <w:rPr>
                <w:lang w:val="en-US"/>
              </w:rPr>
              <w:t xml:space="preserve"> the </w:t>
            </w:r>
            <w:hyperlink r:id="rId13" w:tgtFrame="_blank" w:history="1">
              <w:r w:rsidRPr="004A1F06">
                <w:rPr>
                  <w:rStyle w:val="Hyperlink"/>
                  <w:b/>
                  <w:bCs/>
                  <w:lang w:val="en-US"/>
                </w:rPr>
                <w:t>RACGP Emergency Response Planning Tool (ERPT)</w:t>
              </w:r>
              <w:r w:rsidRPr="004A1F06">
                <w:rPr>
                  <w:rStyle w:val="Hyperlink"/>
                  <w:lang w:val="en-US"/>
                </w:rPr>
                <w:t>. </w:t>
              </w:r>
            </w:hyperlink>
          </w:p>
          <w:p w14:paraId="6A68A8E6" w14:textId="6EA55D81" w:rsidR="004A1F06" w:rsidRPr="000D488A" w:rsidRDefault="00240A78" w:rsidP="00431D23">
            <w:pPr>
              <w:pStyle w:val="TableBodyCopy"/>
            </w:pPr>
            <w:r w:rsidRPr="00240A78">
              <w:rPr>
                <w:lang w:val="en-US"/>
              </w:rPr>
              <w:t>Please note, although the registration page states that a fee is required, if you are a general practice located within western Victoria, this cost will be automatically waived.</w:t>
            </w:r>
          </w:p>
        </w:tc>
        <w:tc>
          <w:tcPr>
            <w:tcW w:w="2552" w:type="dxa"/>
            <w:vAlign w:val="center"/>
          </w:tcPr>
          <w:p w14:paraId="4C246D53" w14:textId="77777777" w:rsidR="00717D9D" w:rsidRPr="000D488A" w:rsidRDefault="00717D9D" w:rsidP="00431D23">
            <w:pPr>
              <w:pStyle w:val="TableBodyCopy"/>
            </w:pPr>
          </w:p>
        </w:tc>
        <w:tc>
          <w:tcPr>
            <w:tcW w:w="1645" w:type="dxa"/>
            <w:vAlign w:val="center"/>
          </w:tcPr>
          <w:p w14:paraId="2C82E6F7" w14:textId="77777777" w:rsidR="00717D9D" w:rsidRPr="000D488A" w:rsidRDefault="00717D9D" w:rsidP="00431D23">
            <w:pPr>
              <w:pStyle w:val="TableBodyCopy"/>
            </w:pPr>
          </w:p>
        </w:tc>
      </w:tr>
      <w:tr w:rsidR="00717D9D" w:rsidRPr="000D488A" w14:paraId="2E4B5B3D" w14:textId="77777777" w:rsidTr="00F65C96">
        <w:trPr>
          <w:trHeight w:val="73"/>
        </w:trPr>
        <w:tc>
          <w:tcPr>
            <w:tcW w:w="2124" w:type="dxa"/>
            <w:vMerge/>
            <w:vAlign w:val="center"/>
          </w:tcPr>
          <w:p w14:paraId="10443883" w14:textId="77777777" w:rsidR="00717D9D" w:rsidRPr="000D488A" w:rsidRDefault="00717D9D" w:rsidP="008D3DFB">
            <w:pPr>
              <w:pStyle w:val="NoSpacing"/>
            </w:pPr>
          </w:p>
        </w:tc>
        <w:tc>
          <w:tcPr>
            <w:tcW w:w="8221" w:type="dxa"/>
            <w:gridSpan w:val="3"/>
            <w:vAlign w:val="center"/>
          </w:tcPr>
          <w:p w14:paraId="2438B54F" w14:textId="169DCFDB" w:rsidR="00717D9D" w:rsidRPr="000D488A" w:rsidRDefault="00E04D0C" w:rsidP="00E04D0C">
            <w:pPr>
              <w:pStyle w:val="TableBodyCopy"/>
            </w:pPr>
            <w:r w:rsidRPr="00E04D0C">
              <w:t>Compile and review the audit and your emergency response plans each quarter.</w:t>
            </w:r>
          </w:p>
        </w:tc>
        <w:tc>
          <w:tcPr>
            <w:tcW w:w="2552" w:type="dxa"/>
            <w:vAlign w:val="center"/>
          </w:tcPr>
          <w:p w14:paraId="2E9068A0" w14:textId="77777777" w:rsidR="00717D9D" w:rsidRPr="000D488A" w:rsidRDefault="00717D9D" w:rsidP="00431D23">
            <w:pPr>
              <w:pStyle w:val="TableBodyCopy"/>
            </w:pPr>
          </w:p>
        </w:tc>
        <w:tc>
          <w:tcPr>
            <w:tcW w:w="1645" w:type="dxa"/>
            <w:vAlign w:val="center"/>
          </w:tcPr>
          <w:p w14:paraId="750A7C31" w14:textId="77777777" w:rsidR="00717D9D" w:rsidRPr="000D488A" w:rsidRDefault="00717D9D" w:rsidP="00431D23">
            <w:pPr>
              <w:pStyle w:val="TableBodyCopy"/>
            </w:pPr>
          </w:p>
        </w:tc>
      </w:tr>
      <w:tr w:rsidR="00717D9D" w:rsidRPr="000D488A" w14:paraId="46CB609D" w14:textId="77777777" w:rsidTr="00F65C96">
        <w:trPr>
          <w:trHeight w:val="73"/>
        </w:trPr>
        <w:tc>
          <w:tcPr>
            <w:tcW w:w="2124" w:type="dxa"/>
            <w:vMerge/>
            <w:vAlign w:val="center"/>
          </w:tcPr>
          <w:p w14:paraId="1BF7FB52" w14:textId="77777777" w:rsidR="00717D9D" w:rsidRPr="000D488A" w:rsidRDefault="00717D9D" w:rsidP="008D3DFB">
            <w:pPr>
              <w:pStyle w:val="NoSpacing"/>
            </w:pPr>
          </w:p>
        </w:tc>
        <w:tc>
          <w:tcPr>
            <w:tcW w:w="8221" w:type="dxa"/>
            <w:gridSpan w:val="3"/>
            <w:vAlign w:val="center"/>
          </w:tcPr>
          <w:p w14:paraId="13712932" w14:textId="350FF002" w:rsidR="00717D9D" w:rsidRPr="000D488A" w:rsidRDefault="00FB35A0" w:rsidP="00431D23">
            <w:pPr>
              <w:pStyle w:val="TableBodyCopy"/>
            </w:pPr>
            <w:r>
              <w:t xml:space="preserve">Discuss the plan with staff regularly at meetings and reviews periods. </w:t>
            </w:r>
          </w:p>
        </w:tc>
        <w:tc>
          <w:tcPr>
            <w:tcW w:w="2552" w:type="dxa"/>
            <w:vAlign w:val="center"/>
          </w:tcPr>
          <w:p w14:paraId="774623AD" w14:textId="77777777" w:rsidR="00717D9D" w:rsidRPr="000D488A" w:rsidRDefault="00717D9D" w:rsidP="00431D23">
            <w:pPr>
              <w:pStyle w:val="TableBodyCopy"/>
            </w:pPr>
          </w:p>
        </w:tc>
        <w:tc>
          <w:tcPr>
            <w:tcW w:w="1645" w:type="dxa"/>
            <w:vAlign w:val="center"/>
          </w:tcPr>
          <w:p w14:paraId="58D38CBF" w14:textId="77777777" w:rsidR="00717D9D" w:rsidRPr="000D488A" w:rsidRDefault="00717D9D" w:rsidP="00431D23">
            <w:pPr>
              <w:pStyle w:val="TableBodyCopy"/>
            </w:pPr>
          </w:p>
        </w:tc>
      </w:tr>
      <w:tr w:rsidR="00717D9D" w:rsidRPr="000D488A" w14:paraId="61C6A5ED" w14:textId="77777777" w:rsidTr="00F65C96">
        <w:trPr>
          <w:trHeight w:val="73"/>
        </w:trPr>
        <w:tc>
          <w:tcPr>
            <w:tcW w:w="2124" w:type="dxa"/>
            <w:vMerge/>
            <w:vAlign w:val="center"/>
          </w:tcPr>
          <w:p w14:paraId="03465017" w14:textId="77777777" w:rsidR="00717D9D" w:rsidRPr="000D488A" w:rsidRDefault="00717D9D" w:rsidP="008D3DFB">
            <w:pPr>
              <w:pStyle w:val="NoSpacing"/>
            </w:pPr>
          </w:p>
        </w:tc>
        <w:tc>
          <w:tcPr>
            <w:tcW w:w="8221" w:type="dxa"/>
            <w:gridSpan w:val="3"/>
            <w:vAlign w:val="center"/>
          </w:tcPr>
          <w:p w14:paraId="3B7B28CB" w14:textId="77777777" w:rsidR="00717D9D" w:rsidRPr="000D488A" w:rsidRDefault="00717D9D" w:rsidP="00431D23">
            <w:pPr>
              <w:pStyle w:val="TableBodyCopy"/>
            </w:pPr>
          </w:p>
        </w:tc>
        <w:tc>
          <w:tcPr>
            <w:tcW w:w="2552" w:type="dxa"/>
            <w:vAlign w:val="center"/>
          </w:tcPr>
          <w:p w14:paraId="7ED8D48D" w14:textId="77777777" w:rsidR="00717D9D" w:rsidRPr="000D488A" w:rsidRDefault="00717D9D" w:rsidP="00431D23">
            <w:pPr>
              <w:pStyle w:val="TableBodyCopy"/>
            </w:pPr>
          </w:p>
        </w:tc>
        <w:tc>
          <w:tcPr>
            <w:tcW w:w="1645" w:type="dxa"/>
            <w:vAlign w:val="center"/>
          </w:tcPr>
          <w:p w14:paraId="5F5F3023" w14:textId="77777777" w:rsidR="00717D9D" w:rsidRPr="000D488A" w:rsidRDefault="00717D9D" w:rsidP="00431D23">
            <w:pPr>
              <w:pStyle w:val="TableBodyCopy"/>
            </w:pPr>
          </w:p>
        </w:tc>
      </w:tr>
      <w:tr w:rsidR="00247E84" w:rsidRPr="000D488A" w14:paraId="1BA1A5DC" w14:textId="77777777" w:rsidTr="00247E84">
        <w:trPr>
          <w:trHeight w:val="510"/>
        </w:trPr>
        <w:tc>
          <w:tcPr>
            <w:tcW w:w="2124" w:type="dxa"/>
            <w:shd w:val="clear" w:color="auto" w:fill="B9DDE0"/>
            <w:vAlign w:val="center"/>
          </w:tcPr>
          <w:p w14:paraId="1CD84E91" w14:textId="77777777" w:rsidR="00247E84" w:rsidRPr="000D488A" w:rsidRDefault="00247E84" w:rsidP="00431D23">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247E84" w:rsidRPr="00247E84" w:rsidRDefault="00247E84" w:rsidP="000E1238">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0E1238" w:rsidRPr="000D488A" w14:paraId="18B5FAAA" w14:textId="77777777" w:rsidTr="00F65C96">
        <w:trPr>
          <w:trHeight w:val="258"/>
        </w:trPr>
        <w:tc>
          <w:tcPr>
            <w:tcW w:w="2124" w:type="dxa"/>
            <w:vMerge w:val="restart"/>
            <w:vAlign w:val="center"/>
          </w:tcPr>
          <w:p w14:paraId="2364B547" w14:textId="77777777" w:rsidR="000E1238" w:rsidRPr="000E1238" w:rsidRDefault="000E1238" w:rsidP="00431D23">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0E1238" w:rsidRPr="000D488A" w:rsidRDefault="000E1238" w:rsidP="00431D23">
            <w:pPr>
              <w:pStyle w:val="TableBodyCopy"/>
            </w:pPr>
            <w:r w:rsidRPr="00F96C83">
              <w:rPr>
                <w:szCs w:val="20"/>
              </w:rPr>
              <w:t>What did you observe?</w:t>
            </w:r>
          </w:p>
        </w:tc>
      </w:tr>
      <w:tr w:rsidR="000E1238" w:rsidRPr="000D488A" w14:paraId="07A0617D" w14:textId="77777777" w:rsidTr="000E1238">
        <w:trPr>
          <w:trHeight w:val="464"/>
        </w:trPr>
        <w:tc>
          <w:tcPr>
            <w:tcW w:w="2124" w:type="dxa"/>
            <w:vMerge/>
            <w:vAlign w:val="center"/>
          </w:tcPr>
          <w:p w14:paraId="185DFCEA" w14:textId="77777777" w:rsidR="000E1238" w:rsidRPr="00F65C96" w:rsidRDefault="000E1238" w:rsidP="00431D23">
            <w:pPr>
              <w:pStyle w:val="TableBodyCopy"/>
              <w:rPr>
                <w:b/>
                <w:bCs/>
                <w:lang w:val="en-US"/>
              </w:rPr>
            </w:pPr>
          </w:p>
        </w:tc>
        <w:tc>
          <w:tcPr>
            <w:tcW w:w="12418" w:type="dxa"/>
            <w:gridSpan w:val="5"/>
            <w:vAlign w:val="center"/>
          </w:tcPr>
          <w:p w14:paraId="68BC567A" w14:textId="77777777" w:rsidR="000E1238" w:rsidRDefault="000E1238" w:rsidP="00247E84">
            <w:pPr>
              <w:pStyle w:val="TableBodyCopy"/>
            </w:pPr>
          </w:p>
          <w:p w14:paraId="1C4E6C60" w14:textId="77777777" w:rsidR="000E1238" w:rsidRPr="000D488A" w:rsidRDefault="000E1238" w:rsidP="00247E84">
            <w:pPr>
              <w:pStyle w:val="TableBodyCopy"/>
            </w:pPr>
          </w:p>
        </w:tc>
      </w:tr>
      <w:tr w:rsidR="000E1238" w:rsidRPr="000D488A" w14:paraId="6F0A7050" w14:textId="77777777" w:rsidTr="000E1238">
        <w:trPr>
          <w:trHeight w:val="256"/>
        </w:trPr>
        <w:tc>
          <w:tcPr>
            <w:tcW w:w="2124" w:type="dxa"/>
            <w:vMerge/>
            <w:vAlign w:val="center"/>
          </w:tcPr>
          <w:p w14:paraId="2EC8BE3F" w14:textId="77777777" w:rsidR="000E1238" w:rsidRPr="00F65C96" w:rsidRDefault="000E1238" w:rsidP="00431D23">
            <w:pPr>
              <w:pStyle w:val="TableBodyCopy"/>
              <w:rPr>
                <w:b/>
                <w:bCs/>
                <w:lang w:val="en-US"/>
              </w:rPr>
            </w:pPr>
          </w:p>
        </w:tc>
        <w:tc>
          <w:tcPr>
            <w:tcW w:w="12418" w:type="dxa"/>
            <w:gridSpan w:val="5"/>
            <w:shd w:val="clear" w:color="auto" w:fill="B9DDE0"/>
            <w:vAlign w:val="center"/>
          </w:tcPr>
          <w:p w14:paraId="66373573" w14:textId="77777777" w:rsidR="000E1238" w:rsidRDefault="000E1238" w:rsidP="00247E84">
            <w:pPr>
              <w:pStyle w:val="TableBodyCopy"/>
            </w:pPr>
            <w:r>
              <w:t>Where there any unexpected events?</w:t>
            </w:r>
          </w:p>
        </w:tc>
      </w:tr>
      <w:tr w:rsidR="000E1238" w:rsidRPr="000D488A" w14:paraId="33287105" w14:textId="77777777" w:rsidTr="000E1238">
        <w:trPr>
          <w:trHeight w:val="255"/>
        </w:trPr>
        <w:tc>
          <w:tcPr>
            <w:tcW w:w="2124" w:type="dxa"/>
            <w:vMerge/>
            <w:vAlign w:val="center"/>
          </w:tcPr>
          <w:p w14:paraId="7E83B0B5" w14:textId="77777777" w:rsidR="000E1238" w:rsidRPr="00F65C96" w:rsidRDefault="000E1238" w:rsidP="00431D23">
            <w:pPr>
              <w:pStyle w:val="TableBodyCopy"/>
              <w:rPr>
                <w:b/>
                <w:bCs/>
                <w:lang w:val="en-US"/>
              </w:rPr>
            </w:pPr>
          </w:p>
        </w:tc>
        <w:tc>
          <w:tcPr>
            <w:tcW w:w="12418" w:type="dxa"/>
            <w:gridSpan w:val="5"/>
            <w:vAlign w:val="center"/>
          </w:tcPr>
          <w:p w14:paraId="1D1F1581" w14:textId="77777777" w:rsidR="000E1238" w:rsidRDefault="000E1238" w:rsidP="00247E84">
            <w:pPr>
              <w:pStyle w:val="TableBodyCopy"/>
            </w:pPr>
          </w:p>
          <w:p w14:paraId="4C88B22E" w14:textId="77777777" w:rsidR="000E1238" w:rsidRDefault="000E1238" w:rsidP="00247E84">
            <w:pPr>
              <w:pStyle w:val="TableBodyCopy"/>
            </w:pPr>
          </w:p>
        </w:tc>
      </w:tr>
      <w:tr w:rsidR="00247E84" w:rsidRPr="000D488A" w14:paraId="248BD545" w14:textId="77777777" w:rsidTr="00247E84">
        <w:trPr>
          <w:trHeight w:val="510"/>
        </w:trPr>
        <w:tc>
          <w:tcPr>
            <w:tcW w:w="2124" w:type="dxa"/>
            <w:shd w:val="clear" w:color="auto" w:fill="B9DDE0"/>
            <w:vAlign w:val="center"/>
          </w:tcPr>
          <w:p w14:paraId="31848C48" w14:textId="77777777" w:rsidR="00247E84" w:rsidRPr="000D488A" w:rsidRDefault="00247E84" w:rsidP="00431D23">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247E84" w:rsidRPr="000D488A" w:rsidRDefault="00247E84" w:rsidP="00247E84">
            <w:pPr>
              <w:pStyle w:val="Heading3"/>
              <w:spacing w:after="0"/>
            </w:pPr>
            <w:r w:rsidRPr="00247E84">
              <w:rPr>
                <w:rStyle w:val="TablebodyChar"/>
                <w:rFonts w:cs="Arial"/>
                <w:sz w:val="20"/>
                <w:szCs w:val="20"/>
              </w:rPr>
              <w:t>You will ask, “Do I have to modify the plan”</w:t>
            </w:r>
          </w:p>
        </w:tc>
      </w:tr>
      <w:tr w:rsidR="00247E84" w:rsidRPr="000D488A" w14:paraId="01219F79" w14:textId="77777777" w:rsidTr="00247E84">
        <w:trPr>
          <w:trHeight w:val="321"/>
        </w:trPr>
        <w:tc>
          <w:tcPr>
            <w:tcW w:w="2124" w:type="dxa"/>
            <w:vMerge w:val="restart"/>
            <w:shd w:val="clear" w:color="auto" w:fill="FFFFFF"/>
            <w:vAlign w:val="center"/>
          </w:tcPr>
          <w:p w14:paraId="23817582" w14:textId="77777777" w:rsidR="00247E84" w:rsidRPr="000D488A" w:rsidRDefault="00247E84" w:rsidP="00431D23">
            <w:pPr>
              <w:pStyle w:val="TableBodyCopy"/>
            </w:pPr>
            <w:r w:rsidRPr="00824B78">
              <w:rPr>
                <w:rFonts w:cs="Arial"/>
                <w:b/>
                <w:bCs/>
                <w:color w:val="000000" w:themeColor="text1"/>
                <w:lang w:val="en-US"/>
              </w:rPr>
              <w:t xml:space="preserve">After implementation you will study the results and record how well it worked, if you met your goal </w:t>
            </w:r>
            <w:r w:rsidRPr="00824B78">
              <w:rPr>
                <w:rFonts w:cs="Arial"/>
                <w:b/>
                <w:bCs/>
                <w:color w:val="000000" w:themeColor="text1"/>
                <w:lang w:val="en-US"/>
              </w:rPr>
              <w:lastRenderedPageBreak/>
              <w:t xml:space="preserve">and document areas of improvement. </w:t>
            </w:r>
          </w:p>
        </w:tc>
        <w:tc>
          <w:tcPr>
            <w:tcW w:w="12418" w:type="dxa"/>
            <w:gridSpan w:val="5"/>
            <w:shd w:val="clear" w:color="auto" w:fill="B9DDE0"/>
            <w:vAlign w:val="center"/>
          </w:tcPr>
          <w:p w14:paraId="3885D3F8" w14:textId="77777777" w:rsidR="00247E84" w:rsidRPr="000D488A" w:rsidRDefault="00247E84" w:rsidP="00431D23">
            <w:pPr>
              <w:pStyle w:val="TableBodyCopy"/>
            </w:pPr>
            <w:r w:rsidRPr="00F96C83">
              <w:rPr>
                <w:szCs w:val="20"/>
              </w:rPr>
              <w:lastRenderedPageBreak/>
              <w:t>What did you learn?</w:t>
            </w:r>
          </w:p>
        </w:tc>
      </w:tr>
      <w:tr w:rsidR="00247E84" w:rsidRPr="000D488A" w14:paraId="618F728B" w14:textId="77777777" w:rsidTr="00A35109">
        <w:trPr>
          <w:trHeight w:val="321"/>
        </w:trPr>
        <w:tc>
          <w:tcPr>
            <w:tcW w:w="2124" w:type="dxa"/>
            <w:vMerge/>
            <w:shd w:val="clear" w:color="auto" w:fill="FFFFFF"/>
            <w:vAlign w:val="center"/>
          </w:tcPr>
          <w:p w14:paraId="01EF9849"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247E84" w:rsidRDefault="00247E84" w:rsidP="00431D23">
            <w:pPr>
              <w:pStyle w:val="TableBodyCopy"/>
            </w:pPr>
          </w:p>
          <w:p w14:paraId="47C166BE" w14:textId="77777777" w:rsidR="000E1238" w:rsidRPr="000D488A" w:rsidRDefault="000E1238" w:rsidP="00431D23">
            <w:pPr>
              <w:pStyle w:val="TableBodyCopy"/>
            </w:pPr>
          </w:p>
        </w:tc>
      </w:tr>
      <w:bookmarkEnd w:id="0"/>
      <w:tr w:rsidR="00247E84" w:rsidRPr="000D488A" w14:paraId="7E27B7C4" w14:textId="77777777" w:rsidTr="00247E84">
        <w:trPr>
          <w:trHeight w:val="321"/>
        </w:trPr>
        <w:tc>
          <w:tcPr>
            <w:tcW w:w="2124" w:type="dxa"/>
            <w:vMerge/>
            <w:shd w:val="clear" w:color="auto" w:fill="FFFFFF"/>
            <w:vAlign w:val="center"/>
          </w:tcPr>
          <w:p w14:paraId="572A316F"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247E84" w:rsidRPr="000D488A" w:rsidRDefault="00247E84" w:rsidP="00431D23">
            <w:pPr>
              <w:pStyle w:val="TableBodyCopy"/>
            </w:pPr>
            <w:r w:rsidRPr="00F96C83">
              <w:rPr>
                <w:szCs w:val="20"/>
              </w:rPr>
              <w:t>Has there been an improvement?</w:t>
            </w:r>
          </w:p>
        </w:tc>
      </w:tr>
      <w:tr w:rsidR="00247E84" w:rsidRPr="000D488A" w14:paraId="0DD12648" w14:textId="77777777" w:rsidTr="00A35109">
        <w:trPr>
          <w:trHeight w:val="321"/>
        </w:trPr>
        <w:tc>
          <w:tcPr>
            <w:tcW w:w="2124" w:type="dxa"/>
            <w:vMerge/>
            <w:shd w:val="clear" w:color="auto" w:fill="FFFFFF"/>
            <w:vAlign w:val="center"/>
          </w:tcPr>
          <w:p w14:paraId="54C1D935"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247E84" w:rsidRDefault="00247E84" w:rsidP="00431D23">
            <w:pPr>
              <w:pStyle w:val="TableBodyCopy"/>
            </w:pPr>
          </w:p>
          <w:p w14:paraId="177C1227" w14:textId="77777777" w:rsidR="000E1238" w:rsidRPr="000D488A" w:rsidRDefault="000E1238" w:rsidP="00431D23">
            <w:pPr>
              <w:pStyle w:val="TableBodyCopy"/>
            </w:pPr>
          </w:p>
        </w:tc>
      </w:tr>
      <w:tr w:rsidR="00247E84" w:rsidRPr="000D488A" w14:paraId="63581CD6" w14:textId="77777777" w:rsidTr="00247E84">
        <w:trPr>
          <w:trHeight w:val="321"/>
        </w:trPr>
        <w:tc>
          <w:tcPr>
            <w:tcW w:w="2124" w:type="dxa"/>
            <w:vMerge/>
            <w:shd w:val="clear" w:color="auto" w:fill="FFFFFF"/>
            <w:vAlign w:val="center"/>
          </w:tcPr>
          <w:p w14:paraId="2BB64FE8"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247E84" w:rsidRPr="000D488A" w:rsidRDefault="00247E84" w:rsidP="00431D23">
            <w:pPr>
              <w:pStyle w:val="TableBodyCopy"/>
            </w:pPr>
            <w:r w:rsidRPr="00F96C83">
              <w:rPr>
                <w:szCs w:val="20"/>
              </w:rPr>
              <w:t>Did you meet your measurement goal?</w:t>
            </w:r>
          </w:p>
        </w:tc>
      </w:tr>
      <w:tr w:rsidR="00247E84" w:rsidRPr="000D488A" w14:paraId="58DCD3DE" w14:textId="77777777" w:rsidTr="00A35109">
        <w:trPr>
          <w:trHeight w:val="321"/>
        </w:trPr>
        <w:tc>
          <w:tcPr>
            <w:tcW w:w="2124" w:type="dxa"/>
            <w:vMerge/>
            <w:shd w:val="clear" w:color="auto" w:fill="FFFFFF"/>
            <w:vAlign w:val="center"/>
          </w:tcPr>
          <w:p w14:paraId="4657215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247E84" w:rsidRDefault="00247E84" w:rsidP="00431D23">
            <w:pPr>
              <w:pStyle w:val="TableBodyCopy"/>
            </w:pPr>
          </w:p>
          <w:p w14:paraId="5D8BD7A6" w14:textId="77777777" w:rsidR="000E1238" w:rsidRPr="000D488A" w:rsidRDefault="000E1238" w:rsidP="00431D23">
            <w:pPr>
              <w:pStyle w:val="TableBodyCopy"/>
            </w:pPr>
          </w:p>
        </w:tc>
      </w:tr>
      <w:tr w:rsidR="00247E84" w:rsidRPr="000D488A" w14:paraId="4A6FF9E0" w14:textId="77777777" w:rsidTr="00247E84">
        <w:trPr>
          <w:trHeight w:val="321"/>
        </w:trPr>
        <w:tc>
          <w:tcPr>
            <w:tcW w:w="2124" w:type="dxa"/>
            <w:vMerge/>
            <w:shd w:val="clear" w:color="auto" w:fill="FFFFFF"/>
            <w:vAlign w:val="center"/>
          </w:tcPr>
          <w:p w14:paraId="2AB8E050"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247E84" w:rsidRPr="000D488A" w:rsidRDefault="00247E84" w:rsidP="00431D23">
            <w:pPr>
              <w:pStyle w:val="TableBodyCopy"/>
            </w:pPr>
            <w:r w:rsidRPr="00F96C83">
              <w:rPr>
                <w:szCs w:val="20"/>
              </w:rPr>
              <w:t>What could be done differently?</w:t>
            </w:r>
          </w:p>
        </w:tc>
      </w:tr>
      <w:tr w:rsidR="00247E84" w:rsidRPr="000D488A" w14:paraId="4D4998BF" w14:textId="77777777" w:rsidTr="00A35109">
        <w:trPr>
          <w:trHeight w:val="321"/>
        </w:trPr>
        <w:tc>
          <w:tcPr>
            <w:tcW w:w="2124" w:type="dxa"/>
            <w:vMerge/>
            <w:shd w:val="clear" w:color="auto" w:fill="FFFFFF"/>
            <w:vAlign w:val="center"/>
          </w:tcPr>
          <w:p w14:paraId="44D1E7A2" w14:textId="77777777" w:rsidR="00247E84" w:rsidRPr="00824B78" w:rsidRDefault="00247E84" w:rsidP="00431D23">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247E84" w:rsidRDefault="00247E84" w:rsidP="00431D23">
            <w:pPr>
              <w:pStyle w:val="TableBodyCopy"/>
            </w:pPr>
          </w:p>
          <w:p w14:paraId="526A263B" w14:textId="77777777" w:rsidR="000E1238" w:rsidRPr="000D488A" w:rsidRDefault="000E1238" w:rsidP="00431D23">
            <w:pPr>
              <w:pStyle w:val="TableBodyCopy"/>
            </w:pPr>
          </w:p>
        </w:tc>
      </w:tr>
      <w:tr w:rsidR="00247E84" w:rsidRPr="000D488A" w14:paraId="34E86A4E" w14:textId="77777777" w:rsidTr="009B44F4">
        <w:trPr>
          <w:trHeight w:val="510"/>
        </w:trPr>
        <w:tc>
          <w:tcPr>
            <w:tcW w:w="2124" w:type="dxa"/>
            <w:shd w:val="clear" w:color="auto" w:fill="B9DDE0"/>
            <w:vAlign w:val="center"/>
          </w:tcPr>
          <w:p w14:paraId="1B75C622" w14:textId="77777777" w:rsidR="00247E84" w:rsidRPr="000D488A" w:rsidRDefault="00247E84" w:rsidP="009B44F4">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12FC06C9" w:rsidR="000E1238" w:rsidRDefault="000E1238" w:rsidP="009B44F4">
            <w:pPr>
              <w:pStyle w:val="Heading3"/>
              <w:spacing w:after="0"/>
              <w:rPr>
                <w:rStyle w:val="TablebodyChar"/>
                <w:sz w:val="20"/>
                <w:szCs w:val="20"/>
              </w:rPr>
            </w:pPr>
            <w:r>
              <w:rPr>
                <w:rStyle w:val="TablebodyChar"/>
                <w:rFonts w:cs="Arial"/>
                <w:sz w:val="20"/>
                <w:szCs w:val="20"/>
              </w:rPr>
              <w:t>I</w:t>
            </w:r>
            <w:r>
              <w:rPr>
                <w:rStyle w:val="TablebodyChar"/>
                <w:sz w:val="20"/>
                <w:szCs w:val="20"/>
              </w:rPr>
              <w:t xml:space="preserve">f it </w:t>
            </w:r>
            <w:r w:rsidR="00CF580D">
              <w:rPr>
                <w:rStyle w:val="TablebodyChar"/>
                <w:sz w:val="20"/>
                <w:szCs w:val="20"/>
              </w:rPr>
              <w:t>did not</w:t>
            </w:r>
            <w:r>
              <w:rPr>
                <w:rStyle w:val="TablebodyChar"/>
                <w:sz w:val="20"/>
                <w:szCs w:val="20"/>
              </w:rPr>
              <w:t xml:space="preserve"> work, w</w:t>
            </w:r>
            <w:r w:rsidR="00247E84"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247E84" w:rsidRPr="000D488A" w:rsidRDefault="00247E84" w:rsidP="009B44F4">
            <w:pPr>
              <w:pStyle w:val="Heading3"/>
              <w:spacing w:after="0"/>
            </w:pPr>
            <w:r w:rsidRPr="00247E84">
              <w:rPr>
                <w:rStyle w:val="TablebodyChar"/>
                <w:rFonts w:cs="Arial"/>
                <w:sz w:val="20"/>
                <w:szCs w:val="20"/>
              </w:rPr>
              <w:t>If it did work, are you ready to spread it across your entire practice?</w:t>
            </w:r>
          </w:p>
        </w:tc>
      </w:tr>
      <w:tr w:rsidR="00247E84" w:rsidRPr="000D488A" w14:paraId="690FE200" w14:textId="77777777" w:rsidTr="009B44F4">
        <w:trPr>
          <w:trHeight w:val="321"/>
        </w:trPr>
        <w:tc>
          <w:tcPr>
            <w:tcW w:w="2124" w:type="dxa"/>
            <w:vMerge w:val="restart"/>
            <w:shd w:val="clear" w:color="auto" w:fill="FFFFFF"/>
            <w:vAlign w:val="center"/>
          </w:tcPr>
          <w:p w14:paraId="53430D00" w14:textId="77777777" w:rsidR="00247E84" w:rsidRPr="000D488A" w:rsidRDefault="00247E84" w:rsidP="009B44F4">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247E84" w:rsidRPr="000D488A" w:rsidRDefault="00247E84" w:rsidP="009B44F4">
            <w:pPr>
              <w:pStyle w:val="TableBodyCopy"/>
            </w:pPr>
            <w:r w:rsidRPr="00F96C83">
              <w:rPr>
                <w:szCs w:val="20"/>
              </w:rPr>
              <w:t xml:space="preserve">What did you </w:t>
            </w:r>
            <w:r w:rsidR="000E1238">
              <w:rPr>
                <w:szCs w:val="20"/>
              </w:rPr>
              <w:t>conclude from this cycle?</w:t>
            </w:r>
          </w:p>
        </w:tc>
      </w:tr>
      <w:tr w:rsidR="00247E84" w:rsidRPr="000D488A" w14:paraId="7F5A26A2" w14:textId="77777777" w:rsidTr="000E1238">
        <w:trPr>
          <w:trHeight w:val="255"/>
        </w:trPr>
        <w:tc>
          <w:tcPr>
            <w:tcW w:w="2124" w:type="dxa"/>
            <w:vMerge/>
            <w:shd w:val="clear" w:color="auto" w:fill="FFFFFF"/>
            <w:vAlign w:val="center"/>
          </w:tcPr>
          <w:p w14:paraId="215E12B6" w14:textId="77777777" w:rsidR="00247E84" w:rsidRPr="00824B78" w:rsidRDefault="00247E84" w:rsidP="009B44F4">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247E84" w:rsidRPr="000D488A" w:rsidRDefault="00247E84" w:rsidP="009B44F4">
            <w:pPr>
              <w:pStyle w:val="TableBodyCopy"/>
            </w:pPr>
          </w:p>
        </w:tc>
      </w:tr>
    </w:tbl>
    <w:p w14:paraId="40890A57" w14:textId="77777777" w:rsidR="0052343C" w:rsidRDefault="0052343C" w:rsidP="000E1238"/>
    <w:sectPr w:rsidR="0052343C" w:rsidSect="00F65C96">
      <w:headerReference w:type="first" r:id="rId14"/>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D54EA" w14:textId="77777777" w:rsidR="00D62781" w:rsidRDefault="00D62781" w:rsidP="00DB0FDA">
      <w:r>
        <w:separator/>
      </w:r>
    </w:p>
  </w:endnote>
  <w:endnote w:type="continuationSeparator" w:id="0">
    <w:p w14:paraId="2AE02F9D" w14:textId="77777777" w:rsidR="00D62781" w:rsidRDefault="00D62781"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BDE3" w14:textId="77777777" w:rsidR="00D62781" w:rsidRDefault="00D62781" w:rsidP="00DB0FDA">
      <w:r>
        <w:separator/>
      </w:r>
    </w:p>
  </w:footnote>
  <w:footnote w:type="continuationSeparator" w:id="0">
    <w:p w14:paraId="0D3632C6" w14:textId="77777777" w:rsidR="00D62781" w:rsidRDefault="00D62781"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487" w14:textId="77777777" w:rsidR="0052343C" w:rsidRDefault="00C34B0F" w:rsidP="0052343C">
    <w:pPr>
      <w:pStyle w:val="Title"/>
      <w:rPr>
        <w:rFonts w:eastAsia="Times New Roman"/>
      </w:rPr>
    </w:pPr>
    <w:r>
      <w:rPr>
        <w:noProof/>
      </w:rPr>
      <w:drawing>
        <wp:anchor distT="0" distB="0" distL="114300" distR="114300" simplePos="0" relativeHeight="251659264"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D23">
      <w:rPr>
        <w:rFonts w:eastAsia="Times New Roman"/>
      </w:rPr>
      <w:t>Plan Do Study act (PDSA)</w:t>
    </w:r>
  </w:p>
  <w:p w14:paraId="107A7FB4" w14:textId="4B7FF762" w:rsidR="0052343C" w:rsidRDefault="00061227" w:rsidP="0052343C">
    <w:pPr>
      <w:pStyle w:val="Subtitle"/>
    </w:pPr>
    <w:r>
      <w:t xml:space="preserve">QI Focus: </w:t>
    </w:r>
    <w:r w:rsidR="00E04D0C">
      <w:t>Increase General Practice preparedness for emergency</w:t>
    </w:r>
  </w:p>
  <w:p w14:paraId="4681DC01" w14:textId="77777777" w:rsidR="0052343C" w:rsidRDefault="00D62781"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9A106E"/>
    <w:multiLevelType w:val="multilevel"/>
    <w:tmpl w:val="DF0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17DD3"/>
    <w:multiLevelType w:val="multilevel"/>
    <w:tmpl w:val="BBA4F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172B6"/>
    <w:rsid w:val="00007CE2"/>
    <w:rsid w:val="00061227"/>
    <w:rsid w:val="00070FD1"/>
    <w:rsid w:val="00086D82"/>
    <w:rsid w:val="000D488A"/>
    <w:rsid w:val="000E1238"/>
    <w:rsid w:val="001172B6"/>
    <w:rsid w:val="00123D8D"/>
    <w:rsid w:val="00190997"/>
    <w:rsid w:val="00207577"/>
    <w:rsid w:val="00240A78"/>
    <w:rsid w:val="00247E84"/>
    <w:rsid w:val="0034797B"/>
    <w:rsid w:val="00414ED9"/>
    <w:rsid w:val="00431D23"/>
    <w:rsid w:val="00463928"/>
    <w:rsid w:val="004704F0"/>
    <w:rsid w:val="0048185C"/>
    <w:rsid w:val="004911BC"/>
    <w:rsid w:val="004A1F06"/>
    <w:rsid w:val="0052343C"/>
    <w:rsid w:val="005B7561"/>
    <w:rsid w:val="005D3EEE"/>
    <w:rsid w:val="005E39F2"/>
    <w:rsid w:val="005F00EB"/>
    <w:rsid w:val="006046BF"/>
    <w:rsid w:val="006A21FE"/>
    <w:rsid w:val="00705906"/>
    <w:rsid w:val="00707F7B"/>
    <w:rsid w:val="00717D9D"/>
    <w:rsid w:val="007343CB"/>
    <w:rsid w:val="00824B78"/>
    <w:rsid w:val="008D3DFB"/>
    <w:rsid w:val="008F69F1"/>
    <w:rsid w:val="009267C5"/>
    <w:rsid w:val="00931AB2"/>
    <w:rsid w:val="00997548"/>
    <w:rsid w:val="009B44F4"/>
    <w:rsid w:val="009C2325"/>
    <w:rsid w:val="009E3669"/>
    <w:rsid w:val="00A35109"/>
    <w:rsid w:val="00AE4E93"/>
    <w:rsid w:val="00BD3ECD"/>
    <w:rsid w:val="00C134B8"/>
    <w:rsid w:val="00C34B0F"/>
    <w:rsid w:val="00CD024C"/>
    <w:rsid w:val="00CE3D0E"/>
    <w:rsid w:val="00CF580D"/>
    <w:rsid w:val="00D245C2"/>
    <w:rsid w:val="00D52A69"/>
    <w:rsid w:val="00D62781"/>
    <w:rsid w:val="00D6377E"/>
    <w:rsid w:val="00D728EA"/>
    <w:rsid w:val="00DB0FDA"/>
    <w:rsid w:val="00E04D0C"/>
    <w:rsid w:val="00E23F93"/>
    <w:rsid w:val="00E42BBF"/>
    <w:rsid w:val="00EB7F73"/>
    <w:rsid w:val="00F65C96"/>
    <w:rsid w:val="00F96C83"/>
    <w:rsid w:val="00FB35A0"/>
    <w:rsid w:val="00FE70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D4D550"/>
  <w14:defaultImageDpi w14:val="0"/>
  <w15:docId w15:val="{3335CE1D-E456-4B6B-80BB-8CD000F6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 w:type="character" w:styleId="Hyperlink">
    <w:name w:val="Hyperlink"/>
    <w:basedOn w:val="DefaultParagraphFont"/>
    <w:uiPriority w:val="4"/>
    <w:unhideWhenUsed/>
    <w:rsid w:val="00705906"/>
    <w:rPr>
      <w:color w:val="0000FF"/>
      <w:u w:val="single"/>
    </w:rPr>
  </w:style>
  <w:style w:type="character" w:styleId="UnresolvedMention">
    <w:name w:val="Unresolved Mention"/>
    <w:basedOn w:val="DefaultParagraphFont"/>
    <w:uiPriority w:val="99"/>
    <w:semiHidden/>
    <w:unhideWhenUsed/>
    <w:rsid w:val="009E3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88637">
      <w:bodyDiv w:val="1"/>
      <w:marLeft w:val="0"/>
      <w:marRight w:val="0"/>
      <w:marTop w:val="0"/>
      <w:marBottom w:val="0"/>
      <w:divBdr>
        <w:top w:val="none" w:sz="0" w:space="0" w:color="auto"/>
        <w:left w:val="none" w:sz="0" w:space="0" w:color="auto"/>
        <w:bottom w:val="none" w:sz="0" w:space="0" w:color="auto"/>
        <w:right w:val="none" w:sz="0" w:space="0" w:color="auto"/>
      </w:divBdr>
    </w:div>
    <w:div w:id="653070765">
      <w:bodyDiv w:val="1"/>
      <w:marLeft w:val="0"/>
      <w:marRight w:val="0"/>
      <w:marTop w:val="0"/>
      <w:marBottom w:val="0"/>
      <w:divBdr>
        <w:top w:val="none" w:sz="0" w:space="0" w:color="auto"/>
        <w:left w:val="none" w:sz="0" w:space="0" w:color="auto"/>
        <w:bottom w:val="none" w:sz="0" w:space="0" w:color="auto"/>
        <w:right w:val="none" w:sz="0" w:space="0" w:color="auto"/>
      </w:divBdr>
    </w:div>
    <w:div w:id="1121655763">
      <w:bodyDiv w:val="1"/>
      <w:marLeft w:val="0"/>
      <w:marRight w:val="0"/>
      <w:marTop w:val="0"/>
      <w:marBottom w:val="0"/>
      <w:divBdr>
        <w:top w:val="none" w:sz="0" w:space="0" w:color="auto"/>
        <w:left w:val="none" w:sz="0" w:space="0" w:color="auto"/>
        <w:bottom w:val="none" w:sz="0" w:space="0" w:color="auto"/>
        <w:right w:val="none" w:sz="0" w:space="0" w:color="auto"/>
      </w:divBdr>
    </w:div>
    <w:div w:id="176190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rpt.racgp.org.au/createaccou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5aTwyavClA4&amp;t=70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stvic.communityhealthpathways.org/622599.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estvic.communityhealthpathways.org/622947.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23d471-e00d-45c9-bc17-3d93943bfe90">
      <UserInfo>
        <DisplayName>Clair McDonald</DisplayName>
        <AccountId>255</AccountId>
        <AccountType/>
      </UserInfo>
      <UserInfo>
        <DisplayName>Katrina Pilbeam</DisplayName>
        <AccountId>245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2" ma:contentTypeDescription="Create a new document." ma:contentTypeScope="" ma:versionID="f6b63b497400c611a068c73a859d2f96">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25ab15812fc36519faff93b30ef91730"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BBA241-A528-4FFB-9490-69C3790C8D3D}">
  <ds:schemaRefs>
    <ds:schemaRef ds:uri="http://schemas.microsoft.com/office/2006/metadata/properties"/>
    <ds:schemaRef ds:uri="http://schemas.microsoft.com/office/infopath/2007/PartnerControls"/>
    <ds:schemaRef ds:uri="c723d471-e00d-45c9-bc17-3d93943bfe90"/>
  </ds:schemaRefs>
</ds:datastoreItem>
</file>

<file path=customXml/itemProps2.xml><?xml version="1.0" encoding="utf-8"?>
<ds:datastoreItem xmlns:ds="http://schemas.openxmlformats.org/officeDocument/2006/customXml" ds:itemID="{0F7BA846-21A1-42BC-9963-54538D13AA8B}">
  <ds:schemaRefs>
    <ds:schemaRef ds:uri="http://schemas.microsoft.com/sharepoint/v3/contenttype/forms"/>
  </ds:schemaRefs>
</ds:datastoreItem>
</file>

<file path=customXml/itemProps3.xml><?xml version="1.0" encoding="utf-8"?>
<ds:datastoreItem xmlns:ds="http://schemas.openxmlformats.org/officeDocument/2006/customXml" ds:itemID="{5D727DD3-5AB4-4216-AA06-B4CE811D1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Diana Carli-Seebohm</cp:lastModifiedBy>
  <cp:revision>14</cp:revision>
  <cp:lastPrinted>2019-11-29T03:43:00Z</cp:lastPrinted>
  <dcterms:created xsi:type="dcterms:W3CDTF">2021-11-07T10:43:00Z</dcterms:created>
  <dcterms:modified xsi:type="dcterms:W3CDTF">2021-11-07T10:54:00Z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466200</vt:r8>
  </property>
</Properties>
</file>