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55244FF1" w14:textId="7DF50CBC" w:rsidR="00086D82" w:rsidRDefault="00086D82" w:rsidP="00431D23">
            <w:pPr>
              <w:pStyle w:val="TableBodyCopy"/>
            </w:pPr>
          </w:p>
          <w:p w14:paraId="3CF6789D" w14:textId="64F5835E" w:rsidR="0007229E" w:rsidRDefault="003A1647" w:rsidP="00431D23">
            <w:pPr>
              <w:pStyle w:val="TableBodyCopy"/>
            </w:pPr>
            <w:r>
              <w:t>To</w:t>
            </w:r>
            <w:r w:rsidR="0007229E">
              <w:t xml:space="preserve"> reduce the number of calls to reception for appointment bookings and reduce the non-attendance rates by implementing </w:t>
            </w:r>
            <w:r w:rsidR="000C31C2">
              <w:t xml:space="preserve">an online booking system (a </w:t>
            </w:r>
            <w:r w:rsidR="0007229E">
              <w:t>platform where patients can book appointments without contacting the clinic</w:t>
            </w:r>
            <w:r>
              <w:t>)</w:t>
            </w:r>
            <w:r w:rsidR="0007229E">
              <w:t xml:space="preserve">. </w:t>
            </w:r>
            <w:r w:rsidR="000C31C2">
              <w:t xml:space="preserve">Additional features such as a good </w:t>
            </w:r>
            <w:r w:rsidR="0007229E">
              <w:t>recall and reminder system to increase the number of patients turning up to their appointment</w:t>
            </w:r>
            <w:r w:rsidR="000C31C2">
              <w:t>s will be sought after.</w:t>
            </w:r>
          </w:p>
          <w:p w14:paraId="6D1BAA17" w14:textId="77777777" w:rsidR="000E1238" w:rsidRPr="000D488A" w:rsidRDefault="000E1238" w:rsidP="00431D23">
            <w:pPr>
              <w:pStyle w:val="TableBodyCopy"/>
            </w:pP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(include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2149C444" w14:textId="77777777" w:rsidR="0007229E" w:rsidRDefault="0007229E" w:rsidP="00431D23">
            <w:pPr>
              <w:pStyle w:val="TableBodyCopy"/>
            </w:pPr>
          </w:p>
          <w:p w14:paraId="6357BF73" w14:textId="17592C8D" w:rsidR="00086D82" w:rsidRDefault="0007229E" w:rsidP="00431D23">
            <w:pPr>
              <w:pStyle w:val="TableBodyCopy"/>
            </w:pPr>
            <w:r w:rsidRPr="0007229E">
              <w:t xml:space="preserve">We will measure </w:t>
            </w:r>
            <w:r w:rsidR="003A1647">
              <w:t>baseline data</w:t>
            </w:r>
            <w:r w:rsidRPr="0007229E">
              <w:t xml:space="preserve"> of booked online appointment</w:t>
            </w:r>
            <w:r w:rsidR="003A1647">
              <w:t>s</w:t>
            </w:r>
            <w:r w:rsidRPr="0007229E">
              <w:t xml:space="preserve"> and look at the non-attendance </w:t>
            </w:r>
            <w:r w:rsidR="00A21DD9" w:rsidRPr="0007229E">
              <w:t>figures</w:t>
            </w:r>
            <w:r w:rsidR="00A21DD9">
              <w:t>. We</w:t>
            </w:r>
            <w:r w:rsidR="003A1647">
              <w:t xml:space="preserve"> will also measure the same information after a period of xx months.</w:t>
            </w:r>
            <w:r>
              <w:t xml:space="preserve"> We hope there is an increase in appointments booked online and a decrease in non-attendance rates.</w:t>
            </w:r>
            <w:r w:rsidR="003A1647">
              <w:t xml:space="preserve"> This will decrease the time utilised by reception staff on booking appointments and increase their efficiency in other clinic responsibilities. </w:t>
            </w:r>
          </w:p>
          <w:p w14:paraId="385878D8" w14:textId="77777777" w:rsidR="000E1238" w:rsidRPr="000D488A" w:rsidRDefault="000E1238" w:rsidP="00431D23">
            <w:pPr>
              <w:pStyle w:val="TableBodyCopy"/>
            </w:pP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11CB7037" w14:textId="76439C90" w:rsidR="00086D82" w:rsidRDefault="00086D82" w:rsidP="00431D23">
            <w:pPr>
              <w:pStyle w:val="TableBodyCopy"/>
            </w:pPr>
          </w:p>
          <w:p w14:paraId="1ADA3773" w14:textId="5261B59F" w:rsidR="00AB0F1A" w:rsidRDefault="00AB0F1A" w:rsidP="00431D23">
            <w:pPr>
              <w:pStyle w:val="TableBodyCopy"/>
            </w:pPr>
            <w:r>
              <w:t xml:space="preserve">Implement </w:t>
            </w:r>
            <w:r w:rsidR="000C31C2">
              <w:t>an online booking system</w:t>
            </w:r>
            <w:r>
              <w:t xml:space="preserve"> and </w:t>
            </w:r>
            <w:r w:rsidR="003A1647">
              <w:t>communicat</w:t>
            </w:r>
            <w:r w:rsidR="00EA2591">
              <w:t>e</w:t>
            </w:r>
            <w:r w:rsidR="003A1647">
              <w:t xml:space="preserve"> that option to patients and clinic staff</w:t>
            </w:r>
            <w:r>
              <w:t>.</w:t>
            </w:r>
          </w:p>
          <w:p w14:paraId="449CBB15" w14:textId="77777777" w:rsidR="000E1238" w:rsidRPr="000D488A" w:rsidRDefault="000E1238" w:rsidP="00431D23">
            <w:pPr>
              <w:pStyle w:val="TableBodyCopy"/>
            </w:pP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lastRenderedPageBreak/>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3FB3C635" w14:textId="77777777" w:rsidR="0007229E" w:rsidRDefault="0007229E" w:rsidP="008D3DFB">
            <w:pPr>
              <w:pStyle w:val="TableBodyCopy"/>
            </w:pPr>
          </w:p>
          <w:p w14:paraId="4B53C5F2" w14:textId="375195C3" w:rsidR="00717D9D" w:rsidRDefault="0007229E" w:rsidP="008D3DFB">
            <w:pPr>
              <w:pStyle w:val="TableBodyCopy"/>
            </w:pPr>
            <w:r w:rsidRPr="0007229E">
              <w:t xml:space="preserve">The main aim with incorporating </w:t>
            </w:r>
            <w:r w:rsidR="000C31C2">
              <w:t>an online booking system</w:t>
            </w:r>
            <w:r w:rsidRPr="0007229E">
              <w:t xml:space="preserve"> into our operations is to reduce customer frustration in getting through to reception to book appointments. </w:t>
            </w:r>
            <w:r w:rsidR="000C31C2">
              <w:t>An online booking system</w:t>
            </w:r>
            <w:r w:rsidRPr="0007229E">
              <w:t xml:space="preserve"> will allow people to book app</w:t>
            </w:r>
            <w:r>
              <w:t>ointments</w:t>
            </w:r>
            <w:r w:rsidRPr="0007229E">
              <w:t xml:space="preserve"> any time of day. In </w:t>
            </w:r>
            <w:r w:rsidR="000C31C2" w:rsidRPr="0007229E">
              <w:t>addition,</w:t>
            </w:r>
            <w:r w:rsidRPr="0007229E">
              <w:t xml:space="preserve"> the reminder system will help reduce people not attending appointments which can be </w:t>
            </w:r>
            <w:r w:rsidR="000F1DB6">
              <w:t>problematic</w:t>
            </w:r>
            <w:r>
              <w:t>.</w:t>
            </w:r>
          </w:p>
          <w:p w14:paraId="4460C2E7" w14:textId="177DAC9D" w:rsidR="0007229E" w:rsidRPr="000D488A" w:rsidRDefault="0007229E" w:rsidP="008D3DFB">
            <w:pPr>
              <w:pStyle w:val="TableBodyCopy"/>
            </w:pP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(list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7BC30CC5" w:rsidR="005E39F2" w:rsidRPr="000D488A" w:rsidRDefault="005E39F2" w:rsidP="005E39F2">
            <w:pPr>
              <w:pStyle w:val="TableBodyCopy"/>
            </w:pPr>
            <w:r w:rsidRPr="004A7CFC">
              <w:t>Consult with the PHN practice facilitator, develop 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Form a QI team, discuss workflow and allocate roles &amp; responsibilities. [ideally – practice manager (can include PHN practice facilitator) and at least one GP, nurse and admin 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07229E" w:rsidRPr="000D488A" w14:paraId="4EFC9F72" w14:textId="77777777" w:rsidTr="00F65C96">
        <w:trPr>
          <w:trHeight w:val="73"/>
        </w:trPr>
        <w:tc>
          <w:tcPr>
            <w:tcW w:w="2124" w:type="dxa"/>
            <w:vMerge/>
            <w:vAlign w:val="center"/>
          </w:tcPr>
          <w:p w14:paraId="742FAD9A" w14:textId="77777777" w:rsidR="0007229E" w:rsidRPr="000D488A" w:rsidRDefault="0007229E" w:rsidP="008D3DFB">
            <w:pPr>
              <w:pStyle w:val="NoSpacing"/>
            </w:pPr>
          </w:p>
        </w:tc>
        <w:tc>
          <w:tcPr>
            <w:tcW w:w="8221" w:type="dxa"/>
            <w:gridSpan w:val="3"/>
            <w:vAlign w:val="center"/>
          </w:tcPr>
          <w:p w14:paraId="6423DACA" w14:textId="780CFFA5" w:rsidR="0007229E" w:rsidRPr="0007229E" w:rsidRDefault="0007229E" w:rsidP="00431D23">
            <w:pPr>
              <w:pStyle w:val="TableBodyCopy"/>
            </w:pPr>
            <w:r w:rsidRPr="0007229E">
              <w:t>Involve IT in set up</w:t>
            </w:r>
            <w:r>
              <w:t>,</w:t>
            </w:r>
            <w:r w:rsidRPr="0007229E">
              <w:t xml:space="preserve"> </w:t>
            </w:r>
            <w:r>
              <w:t>w</w:t>
            </w:r>
            <w:r w:rsidRPr="0007229E">
              <w:t>ebsite creat</w:t>
            </w:r>
            <w:r>
              <w:t xml:space="preserve">ion, </w:t>
            </w:r>
            <w:r w:rsidRPr="0007229E">
              <w:t xml:space="preserve">install </w:t>
            </w:r>
            <w:r w:rsidR="000F1DB6">
              <w:t xml:space="preserve">the </w:t>
            </w:r>
            <w:r w:rsidR="000C31C2">
              <w:t>online booking system’s</w:t>
            </w:r>
            <w:r w:rsidRPr="0007229E">
              <w:t xml:space="preserve"> link on website</w:t>
            </w:r>
            <w:r>
              <w:t>.</w:t>
            </w:r>
          </w:p>
        </w:tc>
        <w:tc>
          <w:tcPr>
            <w:tcW w:w="2552" w:type="dxa"/>
            <w:vAlign w:val="center"/>
          </w:tcPr>
          <w:p w14:paraId="4E8D5C50" w14:textId="77777777" w:rsidR="0007229E" w:rsidRPr="000D488A" w:rsidRDefault="0007229E" w:rsidP="00431D23">
            <w:pPr>
              <w:pStyle w:val="TableBodyCopy"/>
            </w:pPr>
          </w:p>
        </w:tc>
        <w:tc>
          <w:tcPr>
            <w:tcW w:w="1645" w:type="dxa"/>
            <w:vAlign w:val="center"/>
          </w:tcPr>
          <w:p w14:paraId="201B363E" w14:textId="77777777" w:rsidR="0007229E" w:rsidRPr="000D488A" w:rsidRDefault="0007229E" w:rsidP="00431D23">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2A791015" w14:textId="2B58F785" w:rsidR="00717D9D" w:rsidRPr="000D488A" w:rsidRDefault="0007229E" w:rsidP="00431D23">
            <w:pPr>
              <w:pStyle w:val="TableBodyCopy"/>
            </w:pPr>
            <w:r w:rsidRPr="0007229E">
              <w:t>Book training session</w:t>
            </w:r>
            <w:r>
              <w:t xml:space="preserve"> with </w:t>
            </w:r>
            <w:r w:rsidR="000C31C2">
              <w:t>an online booking system</w:t>
            </w:r>
            <w:r w:rsidRPr="0007229E">
              <w:t xml:space="preserve"> – involve one reception</w:t>
            </w:r>
            <w:r>
              <w:t xml:space="preserve">, </w:t>
            </w:r>
            <w:r w:rsidRPr="0007229E">
              <w:t xml:space="preserve">one </w:t>
            </w:r>
            <w:r>
              <w:t>N</w:t>
            </w:r>
            <w:r w:rsidRPr="0007229E">
              <w:t>urse</w:t>
            </w:r>
            <w:r>
              <w:t xml:space="preserve"> and medical records.</w:t>
            </w: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4A4C5943" w14:textId="515F640B" w:rsidR="00717D9D" w:rsidRPr="000D488A" w:rsidRDefault="0007229E" w:rsidP="00431D23">
            <w:pPr>
              <w:pStyle w:val="TableBodyCopy"/>
            </w:pPr>
            <w:r w:rsidRPr="0007229E">
              <w:t xml:space="preserve">Once confident – switch </w:t>
            </w:r>
            <w:r>
              <w:t xml:space="preserve">on </w:t>
            </w:r>
            <w:r w:rsidR="000C31C2">
              <w:t>an online booking system</w:t>
            </w: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6A68A8E6" w14:textId="690DDBB8" w:rsidR="00717D9D" w:rsidRPr="000D488A" w:rsidRDefault="0007229E" w:rsidP="00431D23">
            <w:pPr>
              <w:pStyle w:val="TableBodyCopy"/>
            </w:pPr>
            <w:r>
              <w:t>Commence</w:t>
            </w:r>
            <w:r w:rsidRPr="0007229E">
              <w:t xml:space="preserve"> a staged roll out – 1st bookings and reminders</w:t>
            </w:r>
            <w:r>
              <w:t>,</w:t>
            </w:r>
            <w:r w:rsidRPr="0007229E">
              <w:t xml:space="preserve"> 2nd recalls and reminders</w:t>
            </w: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02B12E2B" w:rsidR="00717D9D" w:rsidRPr="000D488A" w:rsidRDefault="008B786B" w:rsidP="00431D23">
            <w:pPr>
              <w:pStyle w:val="TableBodyCopy"/>
            </w:pPr>
            <w:r w:rsidRPr="008B786B">
              <w:t xml:space="preserve">Investigate other applications of </w:t>
            </w:r>
            <w:r w:rsidR="000C31C2">
              <w:t>an online booking system</w:t>
            </w:r>
            <w:r w:rsidRPr="008B786B">
              <w:t xml:space="preserve"> that may be of benefit to the clinic / community</w:t>
            </w: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717D9D" w:rsidRPr="000D488A" w14:paraId="46CB609D" w14:textId="77777777" w:rsidTr="00F65C96">
        <w:trPr>
          <w:trHeight w:val="73"/>
        </w:trPr>
        <w:tc>
          <w:tcPr>
            <w:tcW w:w="2124" w:type="dxa"/>
            <w:vMerge/>
            <w:vAlign w:val="center"/>
          </w:tcPr>
          <w:p w14:paraId="1BF7FB52" w14:textId="77777777" w:rsidR="00717D9D" w:rsidRPr="000D488A" w:rsidRDefault="00717D9D" w:rsidP="008D3DFB">
            <w:pPr>
              <w:pStyle w:val="NoSpacing"/>
            </w:pPr>
          </w:p>
        </w:tc>
        <w:tc>
          <w:tcPr>
            <w:tcW w:w="8221" w:type="dxa"/>
            <w:gridSpan w:val="3"/>
            <w:vAlign w:val="center"/>
          </w:tcPr>
          <w:p w14:paraId="13712932" w14:textId="4E7C732D" w:rsidR="00717D9D" w:rsidRPr="000D488A" w:rsidRDefault="008B786B" w:rsidP="00431D23">
            <w:pPr>
              <w:pStyle w:val="TableBodyCopy"/>
            </w:pPr>
            <w:r>
              <w:t xml:space="preserve">Take monthly measures for three months on appointments made via </w:t>
            </w:r>
            <w:r w:rsidR="000C31C2">
              <w:t>the system</w:t>
            </w:r>
          </w:p>
        </w:tc>
        <w:tc>
          <w:tcPr>
            <w:tcW w:w="2552" w:type="dxa"/>
            <w:vAlign w:val="center"/>
          </w:tcPr>
          <w:p w14:paraId="774623AD" w14:textId="77777777" w:rsidR="00717D9D" w:rsidRPr="000D488A" w:rsidRDefault="00717D9D" w:rsidP="00431D23">
            <w:pPr>
              <w:pStyle w:val="TableBodyCopy"/>
            </w:pPr>
          </w:p>
        </w:tc>
        <w:tc>
          <w:tcPr>
            <w:tcW w:w="1645" w:type="dxa"/>
            <w:vAlign w:val="center"/>
          </w:tcPr>
          <w:p w14:paraId="58D38CBF" w14:textId="77777777" w:rsidR="00717D9D" w:rsidRPr="000D488A" w:rsidRDefault="00717D9D" w:rsidP="00431D23">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102082BD" w:rsidR="00717D9D" w:rsidRPr="000D488A" w:rsidRDefault="008B786B" w:rsidP="00431D23">
            <w:pPr>
              <w:pStyle w:val="TableBodyCopy"/>
            </w:pPr>
            <w:r>
              <w:t>At the end of three months compare DNA’s to the three months prior to the QI Activity</w:t>
            </w: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worked, if you met your goal and document </w:t>
            </w:r>
            <w:r w:rsidRPr="00824B78">
              <w:rPr>
                <w:rFonts w:cs="Arial"/>
                <w:b/>
                <w:bCs/>
                <w:color w:val="000000" w:themeColor="text1"/>
                <w:lang w:val="en-US"/>
              </w:rPr>
              <w:lastRenderedPageBreak/>
              <w:t xml:space="preserve">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lastRenderedPageBreak/>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CF580D">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175B6B54" w:rsidR="0052343C" w:rsidRDefault="0052343C" w:rsidP="000E1238"/>
    <w:p w14:paraId="29313129" w14:textId="5F37BBD9" w:rsidR="000C31C2" w:rsidRDefault="000C31C2" w:rsidP="000E1238"/>
    <w:p w14:paraId="782E5862" w14:textId="1A9F53AA" w:rsidR="000C31C2" w:rsidRDefault="000C31C2" w:rsidP="000E1238"/>
    <w:sectPr w:rsidR="000C31C2" w:rsidSect="00F65C96">
      <w:footerReference w:type="default" r:id="rId7"/>
      <w:headerReference w:type="first" r:id="rId8"/>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D9190" w14:textId="77777777" w:rsidR="007C0C44" w:rsidRDefault="007C0C44" w:rsidP="00DB0FDA">
      <w:r>
        <w:separator/>
      </w:r>
    </w:p>
  </w:endnote>
  <w:endnote w:type="continuationSeparator" w:id="0">
    <w:p w14:paraId="43068D97" w14:textId="77777777" w:rsidR="007C0C44" w:rsidRDefault="007C0C44"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8A5C" w14:textId="0D3B2864" w:rsidR="000C31C2" w:rsidRDefault="000C31C2">
    <w:pPr>
      <w:pStyle w:val="Footer"/>
    </w:pPr>
    <w:r>
      <w:t>This PDSA quality improvement plan  has been reproduced with the kind permission of Clarendon Medical Centre, Maryborough.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7C6F" w14:textId="77777777" w:rsidR="007C0C44" w:rsidRDefault="007C0C44" w:rsidP="00DB0FDA">
      <w:r>
        <w:separator/>
      </w:r>
    </w:p>
  </w:footnote>
  <w:footnote w:type="continuationSeparator" w:id="0">
    <w:p w14:paraId="03B130F6" w14:textId="77777777" w:rsidR="007C0C44" w:rsidRDefault="007C0C44"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4E1A5BD5" w:rsidR="0052343C" w:rsidRDefault="00061227" w:rsidP="0052343C">
    <w:pPr>
      <w:pStyle w:val="Subtitle"/>
    </w:pPr>
    <w:r>
      <w:t xml:space="preserve">QI Focus: </w:t>
    </w:r>
    <w:r w:rsidR="003A1647">
      <w:t>Increase online appointment bookings</w:t>
    </w:r>
  </w:p>
  <w:p w14:paraId="4681DC01" w14:textId="77777777" w:rsidR="0052343C" w:rsidRDefault="0057685B"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007CE2"/>
    <w:rsid w:val="00061227"/>
    <w:rsid w:val="0007229E"/>
    <w:rsid w:val="00086D82"/>
    <w:rsid w:val="000C31C2"/>
    <w:rsid w:val="000D488A"/>
    <w:rsid w:val="000E1238"/>
    <w:rsid w:val="000F1DB6"/>
    <w:rsid w:val="001172B6"/>
    <w:rsid w:val="00190997"/>
    <w:rsid w:val="00207577"/>
    <w:rsid w:val="00247E84"/>
    <w:rsid w:val="0034797B"/>
    <w:rsid w:val="00360F67"/>
    <w:rsid w:val="003A1647"/>
    <w:rsid w:val="00414ED9"/>
    <w:rsid w:val="00431D23"/>
    <w:rsid w:val="004704F0"/>
    <w:rsid w:val="0048185C"/>
    <w:rsid w:val="0052343C"/>
    <w:rsid w:val="005B7561"/>
    <w:rsid w:val="005D3EEE"/>
    <w:rsid w:val="005E39F2"/>
    <w:rsid w:val="00615762"/>
    <w:rsid w:val="006A21FE"/>
    <w:rsid w:val="00717D9D"/>
    <w:rsid w:val="007343CB"/>
    <w:rsid w:val="007C0C44"/>
    <w:rsid w:val="00824B78"/>
    <w:rsid w:val="008B786B"/>
    <w:rsid w:val="008D3DFB"/>
    <w:rsid w:val="008F69F1"/>
    <w:rsid w:val="009267C5"/>
    <w:rsid w:val="00931AB2"/>
    <w:rsid w:val="00997548"/>
    <w:rsid w:val="009B44F4"/>
    <w:rsid w:val="009C2325"/>
    <w:rsid w:val="00A21DD9"/>
    <w:rsid w:val="00A35109"/>
    <w:rsid w:val="00AB0F1A"/>
    <w:rsid w:val="00AE4E93"/>
    <w:rsid w:val="00BD3ECD"/>
    <w:rsid w:val="00C134B8"/>
    <w:rsid w:val="00C34B0F"/>
    <w:rsid w:val="00CE3D0E"/>
    <w:rsid w:val="00CF580D"/>
    <w:rsid w:val="00D245C2"/>
    <w:rsid w:val="00D52A69"/>
    <w:rsid w:val="00D728EA"/>
    <w:rsid w:val="00DB0FDA"/>
    <w:rsid w:val="00E23F93"/>
    <w:rsid w:val="00E42BBF"/>
    <w:rsid w:val="00EA2591"/>
    <w:rsid w:val="00EB7F73"/>
    <w:rsid w:val="00F65C96"/>
    <w:rsid w:val="00F96C83"/>
    <w:rsid w:val="00FE70D5"/>
    <w:rsid w:val="00FF5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ml-serv-1\Shared\ORGANISATION\TEMPLATES\Minutes%20template%2020-01-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Stephanie Yee</DisplayName>
        <AccountId>677</AccountId>
        <AccountType/>
      </UserInfo>
    </SharedWithUsers>
  </documentManagement>
</p:properties>
</file>

<file path=customXml/itemProps1.xml><?xml version="1.0" encoding="utf-8"?>
<ds:datastoreItem xmlns:ds="http://schemas.openxmlformats.org/officeDocument/2006/customXml" ds:itemID="{50728480-C660-4D9F-9578-FA3C0620B285}"/>
</file>

<file path=customXml/itemProps2.xml><?xml version="1.0" encoding="utf-8"?>
<ds:datastoreItem xmlns:ds="http://schemas.openxmlformats.org/officeDocument/2006/customXml" ds:itemID="{7B094C40-5852-414E-9693-D8A0BAE111D2}"/>
</file>

<file path=customXml/itemProps3.xml><?xml version="1.0" encoding="utf-8"?>
<ds:datastoreItem xmlns:ds="http://schemas.openxmlformats.org/officeDocument/2006/customXml" ds:itemID="{7DF071F7-0CB3-4477-A534-4D093A98B5EB}"/>
</file>

<file path=docProps/app.xml><?xml version="1.0" encoding="utf-8"?>
<Properties xmlns="http://schemas.openxmlformats.org/officeDocument/2006/extended-properties" xmlns:vt="http://schemas.openxmlformats.org/officeDocument/2006/docPropsVTypes">
  <Template>Minutes template 20-01-31</Template>
  <TotalTime>4</TotalTime>
  <Pages>3</Pages>
  <Words>625</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3</cp:revision>
  <cp:lastPrinted>2019-11-29T03:43:00Z</cp:lastPrinted>
  <dcterms:created xsi:type="dcterms:W3CDTF">2020-11-28T03:51:00Z</dcterms:created>
  <dcterms:modified xsi:type="dcterms:W3CDTF">2020-11-28T03:52:00Z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464200</vt:r8>
  </property>
</Properties>
</file>