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ED5506" w14:textId="77777777" w:rsidR="00BD456E" w:rsidRDefault="00BD456E" w:rsidP="00146103">
      <w:pPr>
        <w:spacing w:line="360" w:lineRule="auto"/>
        <w:rPr>
          <w:b/>
          <w:bCs/>
          <w:u w:val="single"/>
        </w:rPr>
      </w:pPr>
    </w:p>
    <w:p w14:paraId="0538DE83" w14:textId="14D9E330" w:rsidR="009E02C4" w:rsidRDefault="00F774DE" w:rsidP="00146103">
      <w:pPr>
        <w:spacing w:line="360" w:lineRule="auto"/>
        <w:rPr>
          <w:b/>
          <w:bCs/>
          <w:u w:val="single"/>
        </w:rPr>
      </w:pPr>
      <w:r w:rsidRPr="0011447D">
        <w:rPr>
          <w:b/>
          <w:bCs/>
          <w:u w:val="single"/>
        </w:rPr>
        <w:t xml:space="preserve">Project ECHO: West Vic PHN </w:t>
      </w:r>
      <w:r w:rsidR="009E02C4">
        <w:rPr>
          <w:b/>
          <w:bCs/>
          <w:u w:val="single"/>
        </w:rPr>
        <w:t>Hub</w:t>
      </w:r>
      <w:r w:rsidR="00A9285F">
        <w:rPr>
          <w:b/>
          <w:bCs/>
          <w:u w:val="single"/>
        </w:rPr>
        <w:t xml:space="preserve"> </w:t>
      </w:r>
      <w:r w:rsidRPr="0011447D">
        <w:rPr>
          <w:b/>
          <w:bCs/>
          <w:u w:val="single"/>
        </w:rPr>
        <w:t xml:space="preserve">– </w:t>
      </w:r>
      <w:r w:rsidR="00A9285F">
        <w:rPr>
          <w:b/>
          <w:bCs/>
          <w:u w:val="single"/>
        </w:rPr>
        <w:t xml:space="preserve">Population Health Network: </w:t>
      </w:r>
      <w:r w:rsidR="008F303F">
        <w:rPr>
          <w:b/>
          <w:bCs/>
          <w:u w:val="single"/>
        </w:rPr>
        <w:t xml:space="preserve">Reproductive Health Series </w:t>
      </w:r>
    </w:p>
    <w:p w14:paraId="55430244" w14:textId="1B254ED0" w:rsidR="00F774DE" w:rsidRPr="0011447D" w:rsidRDefault="002A5CCE" w:rsidP="00146103">
      <w:pPr>
        <w:spacing w:line="360" w:lineRule="auto"/>
        <w:rPr>
          <w:b/>
          <w:bCs/>
          <w:u w:val="single"/>
        </w:rPr>
      </w:pPr>
      <w:r w:rsidRPr="002A5CCE">
        <w:rPr>
          <w:b/>
          <w:bCs/>
          <w:u w:val="single"/>
        </w:rPr>
        <w:t xml:space="preserve">Series </w:t>
      </w:r>
      <w:r w:rsidR="00A46978">
        <w:rPr>
          <w:b/>
          <w:bCs/>
          <w:u w:val="single"/>
        </w:rPr>
        <w:t>1</w:t>
      </w:r>
      <w:r>
        <w:rPr>
          <w:b/>
          <w:bCs/>
          <w:u w:val="single"/>
        </w:rPr>
        <w:t xml:space="preserve"> -</w:t>
      </w:r>
      <w:r w:rsidRPr="002A5CCE">
        <w:rPr>
          <w:b/>
          <w:bCs/>
          <w:u w:val="single"/>
        </w:rPr>
        <w:t xml:space="preserve"> Session </w:t>
      </w:r>
      <w:r w:rsidR="00E22CC5">
        <w:rPr>
          <w:b/>
          <w:bCs/>
          <w:u w:val="single"/>
        </w:rPr>
        <w:t>4</w:t>
      </w:r>
      <w:r w:rsidR="009E02C4">
        <w:rPr>
          <w:b/>
          <w:bCs/>
          <w:u w:val="single"/>
        </w:rPr>
        <w:t xml:space="preserve">, Thursday </w:t>
      </w:r>
      <w:r w:rsidR="00E22CC5">
        <w:rPr>
          <w:b/>
          <w:bCs/>
          <w:u w:val="single"/>
        </w:rPr>
        <w:t>27</w:t>
      </w:r>
      <w:r w:rsidR="00230627" w:rsidRPr="00230627">
        <w:rPr>
          <w:b/>
          <w:bCs/>
          <w:u w:val="single"/>
          <w:vertAlign w:val="superscript"/>
        </w:rPr>
        <w:t>th</w:t>
      </w:r>
      <w:r w:rsidR="00C77D1A">
        <w:rPr>
          <w:b/>
          <w:bCs/>
          <w:u w:val="single"/>
        </w:rPr>
        <w:t xml:space="preserve"> of </w:t>
      </w:r>
      <w:r w:rsidR="008F303F">
        <w:rPr>
          <w:b/>
          <w:bCs/>
          <w:u w:val="single"/>
        </w:rPr>
        <w:t>Ju</w:t>
      </w:r>
      <w:r w:rsidR="00E22CC5">
        <w:rPr>
          <w:b/>
          <w:bCs/>
          <w:u w:val="single"/>
        </w:rPr>
        <w:t>ly</w:t>
      </w:r>
      <w:r w:rsidR="009E02C4">
        <w:rPr>
          <w:b/>
          <w:bCs/>
          <w:u w:val="single"/>
        </w:rPr>
        <w:t xml:space="preserve"> 202</w:t>
      </w:r>
      <w:r w:rsidR="00A46978">
        <w:rPr>
          <w:b/>
          <w:bCs/>
          <w:u w:val="single"/>
        </w:rPr>
        <w:t>3</w:t>
      </w:r>
    </w:p>
    <w:p w14:paraId="06BAD794" w14:textId="63F52CD2" w:rsidR="00F774DE" w:rsidRPr="0011447D" w:rsidRDefault="00F774DE" w:rsidP="00146103">
      <w:pPr>
        <w:spacing w:line="360" w:lineRule="auto"/>
        <w:rPr>
          <w:b/>
          <w:bCs/>
          <w:u w:val="single"/>
        </w:rPr>
      </w:pPr>
      <w:r w:rsidRPr="0011447D">
        <w:rPr>
          <w:b/>
          <w:bCs/>
          <w:u w:val="single"/>
        </w:rPr>
        <w:t>Bianca Forrester (</w:t>
      </w:r>
      <w:r w:rsidR="00A46978">
        <w:rPr>
          <w:b/>
          <w:bCs/>
          <w:u w:val="single"/>
        </w:rPr>
        <w:t>S</w:t>
      </w:r>
      <w:r w:rsidRPr="0011447D">
        <w:rPr>
          <w:b/>
          <w:bCs/>
          <w:u w:val="single"/>
        </w:rPr>
        <w:t>ession facilitator</w:t>
      </w:r>
      <w:r w:rsidR="00A46978">
        <w:rPr>
          <w:b/>
          <w:bCs/>
          <w:u w:val="single"/>
        </w:rPr>
        <w:t xml:space="preserve"> &amp; </w:t>
      </w:r>
      <w:r w:rsidR="00A46978" w:rsidRPr="00A46978">
        <w:rPr>
          <w:b/>
          <w:bCs/>
          <w:u w:val="single"/>
        </w:rPr>
        <w:t>Clinical Lead of Innovation and Learning</w:t>
      </w:r>
      <w:r w:rsidRPr="0011447D">
        <w:rPr>
          <w:b/>
          <w:bCs/>
          <w:u w:val="single"/>
        </w:rPr>
        <w:t>)</w:t>
      </w:r>
      <w:r w:rsidR="00A46978">
        <w:rPr>
          <w:b/>
          <w:bCs/>
          <w:u w:val="single"/>
        </w:rPr>
        <w:t>:</w:t>
      </w:r>
      <w:r w:rsidRPr="0011447D">
        <w:rPr>
          <w:b/>
          <w:bCs/>
          <w:u w:val="single"/>
        </w:rPr>
        <w:t xml:space="preserve"> </w:t>
      </w:r>
      <w:r w:rsidR="00E22CC5">
        <w:rPr>
          <w:b/>
          <w:bCs/>
          <w:u w:val="single"/>
        </w:rPr>
        <w:t>I</w:t>
      </w:r>
      <w:r w:rsidRPr="0011447D">
        <w:rPr>
          <w:b/>
          <w:bCs/>
          <w:u w:val="single"/>
        </w:rPr>
        <w:t>ntroduction</w:t>
      </w:r>
    </w:p>
    <w:p w14:paraId="3DF76A56" w14:textId="29D6A54E" w:rsidR="005E5586" w:rsidRDefault="00F774DE" w:rsidP="0005221B">
      <w:pPr>
        <w:pStyle w:val="ListParagraph"/>
        <w:numPr>
          <w:ilvl w:val="0"/>
          <w:numId w:val="1"/>
        </w:numPr>
        <w:spacing w:line="360" w:lineRule="auto"/>
      </w:pPr>
      <w:r w:rsidRPr="0011447D">
        <w:t xml:space="preserve">Project ECHO – panel &amp; participant discussion about </w:t>
      </w:r>
      <w:r w:rsidR="008F303F">
        <w:t>population health</w:t>
      </w:r>
    </w:p>
    <w:p w14:paraId="48F62380" w14:textId="24CD9F42" w:rsidR="00106EA6" w:rsidRDefault="00E22CC5" w:rsidP="00E22CC5">
      <w:pPr>
        <w:pStyle w:val="ListParagraph"/>
        <w:numPr>
          <w:ilvl w:val="0"/>
          <w:numId w:val="1"/>
        </w:numPr>
        <w:spacing w:line="360" w:lineRule="auto"/>
      </w:pPr>
      <w:r>
        <w:t xml:space="preserve">Managing persistent pelvic pain in primary care: part 1 – principles of care in practice </w:t>
      </w:r>
    </w:p>
    <w:p w14:paraId="5ED15229" w14:textId="0F32ECC3" w:rsidR="00E22CC5" w:rsidRDefault="00E22CC5" w:rsidP="00E22CC5">
      <w:pPr>
        <w:pStyle w:val="ListParagraph"/>
        <w:numPr>
          <w:ilvl w:val="0"/>
          <w:numId w:val="1"/>
        </w:numPr>
        <w:spacing w:line="360" w:lineRule="auto"/>
      </w:pPr>
      <w:r>
        <w:t>Considering best practice care for persistent pelvic pain</w:t>
      </w:r>
    </w:p>
    <w:p w14:paraId="029478BD" w14:textId="38E61BA0" w:rsidR="002C00B6" w:rsidRDefault="002C00B6" w:rsidP="00E22CC5">
      <w:pPr>
        <w:pStyle w:val="ListParagraph"/>
        <w:numPr>
          <w:ilvl w:val="0"/>
          <w:numId w:val="1"/>
        </w:numPr>
        <w:spacing w:line="360" w:lineRule="auto"/>
      </w:pPr>
      <w:r>
        <w:t xml:space="preserve">Vision for reproductive health: accessible, acceptable, equitable, </w:t>
      </w:r>
      <w:proofErr w:type="gramStart"/>
      <w:r>
        <w:t>appropriate</w:t>
      </w:r>
      <w:proofErr w:type="gramEnd"/>
      <w:r>
        <w:t xml:space="preserve"> and effective </w:t>
      </w:r>
    </w:p>
    <w:p w14:paraId="65280177" w14:textId="66026C15" w:rsidR="001C6597" w:rsidRDefault="00106EA6" w:rsidP="00106EA6">
      <w:pPr>
        <w:pStyle w:val="ListParagraph"/>
        <w:numPr>
          <w:ilvl w:val="0"/>
          <w:numId w:val="1"/>
        </w:numPr>
        <w:spacing w:line="360" w:lineRule="auto"/>
        <w:rPr>
          <w:b/>
          <w:bCs/>
          <w:u w:val="single"/>
        </w:rPr>
      </w:pPr>
      <w:r>
        <w:t xml:space="preserve">Acknowledgment of country </w:t>
      </w:r>
    </w:p>
    <w:p w14:paraId="65E50D31" w14:textId="77777777" w:rsidR="00E22CC5" w:rsidRDefault="00E22CC5" w:rsidP="00A9285F">
      <w:pPr>
        <w:spacing w:line="360" w:lineRule="auto"/>
        <w:rPr>
          <w:b/>
          <w:bCs/>
          <w:u w:val="single"/>
        </w:rPr>
      </w:pPr>
    </w:p>
    <w:p w14:paraId="18A24C6C" w14:textId="7CF26BA1" w:rsidR="00A9285F" w:rsidRDefault="00E22CC5" w:rsidP="00A9285F">
      <w:pPr>
        <w:spacing w:line="360" w:lineRule="auto"/>
        <w:rPr>
          <w:b/>
          <w:bCs/>
          <w:u w:val="single"/>
        </w:rPr>
      </w:pPr>
      <w:r>
        <w:rPr>
          <w:b/>
          <w:bCs/>
          <w:u w:val="single"/>
        </w:rPr>
        <w:t xml:space="preserve">Dr Marilla Druitt </w:t>
      </w:r>
      <w:r w:rsidR="00A9285F">
        <w:rPr>
          <w:b/>
          <w:bCs/>
          <w:u w:val="single"/>
        </w:rPr>
        <w:t>(</w:t>
      </w:r>
      <w:r>
        <w:rPr>
          <w:b/>
          <w:bCs/>
          <w:u w:val="single"/>
        </w:rPr>
        <w:t>Obstetrician and Gynaecologist</w:t>
      </w:r>
      <w:r w:rsidR="00A9285F">
        <w:rPr>
          <w:b/>
          <w:bCs/>
          <w:u w:val="single"/>
        </w:rPr>
        <w:t xml:space="preserve">): </w:t>
      </w:r>
      <w:r>
        <w:rPr>
          <w:b/>
          <w:bCs/>
          <w:u w:val="single"/>
        </w:rPr>
        <w:t>University Hospital Geelong &amp; Deakin Uni</w:t>
      </w:r>
      <w:r w:rsidR="00230627">
        <w:rPr>
          <w:b/>
          <w:bCs/>
          <w:u w:val="single"/>
        </w:rPr>
        <w:t xml:space="preserve"> </w:t>
      </w:r>
    </w:p>
    <w:p w14:paraId="5D5AD887" w14:textId="778CF8A8" w:rsidR="0019400A" w:rsidRDefault="002C00B6" w:rsidP="002C00B6">
      <w:pPr>
        <w:pStyle w:val="ListParagraph"/>
        <w:numPr>
          <w:ilvl w:val="0"/>
          <w:numId w:val="17"/>
        </w:numPr>
        <w:spacing w:line="360" w:lineRule="auto"/>
      </w:pPr>
      <w:r>
        <w:t>Pain</w:t>
      </w:r>
      <w:r w:rsidR="00BD456E">
        <w:t xml:space="preserve"> is</w:t>
      </w:r>
      <w:r>
        <w:t xml:space="preserve"> an unpleasant sensory and emotional experience associated with actual or potential tissue </w:t>
      </w:r>
      <w:proofErr w:type="gramStart"/>
      <w:r>
        <w:t>damage</w:t>
      </w:r>
      <w:proofErr w:type="gramEnd"/>
      <w:r>
        <w:t xml:space="preserve"> </w:t>
      </w:r>
    </w:p>
    <w:p w14:paraId="69831D8B" w14:textId="5B26D7E8" w:rsidR="00A4208B" w:rsidRDefault="002C00B6" w:rsidP="00A4208B">
      <w:pPr>
        <w:pStyle w:val="ListParagraph"/>
        <w:numPr>
          <w:ilvl w:val="0"/>
          <w:numId w:val="17"/>
        </w:numPr>
        <w:spacing w:line="360" w:lineRule="auto"/>
      </w:pPr>
      <w:r>
        <w:t xml:space="preserve">History for persistent pelvic pain: dysmenorrhoea, dysuria, dyspareunia, </w:t>
      </w:r>
      <w:proofErr w:type="spellStart"/>
      <w:r>
        <w:t>dyschezia</w:t>
      </w:r>
      <w:proofErr w:type="spellEnd"/>
      <w:r w:rsidR="00A4208B">
        <w:t>, vulval</w:t>
      </w:r>
    </w:p>
    <w:p w14:paraId="33CC6EC8" w14:textId="52701A7E" w:rsidR="00A4208B" w:rsidRDefault="00A4208B" w:rsidP="00A4208B">
      <w:pPr>
        <w:pStyle w:val="ListParagraph"/>
        <w:numPr>
          <w:ilvl w:val="0"/>
          <w:numId w:val="17"/>
        </w:numPr>
        <w:spacing w:line="360" w:lineRule="auto"/>
        <w:rPr>
          <w:lang w:val="fr-FR"/>
        </w:rPr>
      </w:pPr>
      <w:r w:rsidRPr="00A4208B">
        <w:rPr>
          <w:lang w:val="fr-FR"/>
        </w:rPr>
        <w:t xml:space="preserve">Time </w:t>
      </w:r>
      <w:proofErr w:type="gramStart"/>
      <w:r w:rsidRPr="00A4208B">
        <w:rPr>
          <w:lang w:val="fr-FR"/>
        </w:rPr>
        <w:t>course:</w:t>
      </w:r>
      <w:proofErr w:type="gramEnd"/>
      <w:r w:rsidRPr="00A4208B">
        <w:rPr>
          <w:lang w:val="fr-FR"/>
        </w:rPr>
        <w:t xml:space="preserve"> </w:t>
      </w:r>
      <w:proofErr w:type="spellStart"/>
      <w:r w:rsidRPr="00A4208B">
        <w:rPr>
          <w:lang w:val="fr-FR"/>
        </w:rPr>
        <w:t>cyclic</w:t>
      </w:r>
      <w:proofErr w:type="spellEnd"/>
      <w:r w:rsidRPr="00A4208B">
        <w:rPr>
          <w:lang w:val="fr-FR"/>
        </w:rPr>
        <w:t xml:space="preserve">, </w:t>
      </w:r>
      <w:proofErr w:type="spellStart"/>
      <w:r w:rsidRPr="00A4208B">
        <w:rPr>
          <w:lang w:val="fr-FR"/>
        </w:rPr>
        <w:t>mid</w:t>
      </w:r>
      <w:proofErr w:type="spellEnd"/>
      <w:r w:rsidRPr="00A4208B">
        <w:rPr>
          <w:lang w:val="fr-FR"/>
        </w:rPr>
        <w:t xml:space="preserve"> cycle, non </w:t>
      </w:r>
      <w:proofErr w:type="spellStart"/>
      <w:r w:rsidRPr="00A4208B">
        <w:rPr>
          <w:lang w:val="fr-FR"/>
        </w:rPr>
        <w:t>cycli</w:t>
      </w:r>
      <w:r>
        <w:rPr>
          <w:lang w:val="fr-FR"/>
        </w:rPr>
        <w:t>c</w:t>
      </w:r>
      <w:proofErr w:type="spellEnd"/>
    </w:p>
    <w:p w14:paraId="33AC20FD" w14:textId="7CCECBBB" w:rsidR="00BA446F" w:rsidRDefault="00BA446F" w:rsidP="00A4208B">
      <w:pPr>
        <w:pStyle w:val="ListParagraph"/>
        <w:numPr>
          <w:ilvl w:val="0"/>
          <w:numId w:val="17"/>
        </w:numPr>
        <w:spacing w:line="360" w:lineRule="auto"/>
      </w:pPr>
      <w:r w:rsidRPr="00BA446F">
        <w:t>Raising Awareness Tool for E</w:t>
      </w:r>
      <w:r>
        <w:t xml:space="preserve">ndometriosis: symptom-based questionnaire </w:t>
      </w:r>
    </w:p>
    <w:p w14:paraId="30A92F90" w14:textId="3A9673EF" w:rsidR="00BA446F" w:rsidRDefault="00BA446F" w:rsidP="00A4208B">
      <w:pPr>
        <w:pStyle w:val="ListParagraph"/>
        <w:numPr>
          <w:ilvl w:val="0"/>
          <w:numId w:val="17"/>
        </w:numPr>
        <w:spacing w:line="360" w:lineRule="auto"/>
      </w:pPr>
      <w:r>
        <w:t>Examination: skin hyperalgesia &amp; allodynia testing, vaginal exam, cervical motion tenderness</w:t>
      </w:r>
    </w:p>
    <w:p w14:paraId="7D9364EB" w14:textId="43E244B8" w:rsidR="00BA446F" w:rsidRDefault="00BA446F" w:rsidP="00A4208B">
      <w:pPr>
        <w:pStyle w:val="ListParagraph"/>
        <w:numPr>
          <w:ilvl w:val="0"/>
          <w:numId w:val="17"/>
        </w:numPr>
        <w:spacing w:line="360" w:lineRule="auto"/>
      </w:pPr>
      <w:r>
        <w:t xml:space="preserve">Carnett’s test for muscular abdominal pain, cotton bud test for vulvodynia </w:t>
      </w:r>
    </w:p>
    <w:p w14:paraId="0CFBF3C9" w14:textId="433E0A89" w:rsidR="00BA446F" w:rsidRDefault="00BA446F" w:rsidP="00A4208B">
      <w:pPr>
        <w:pStyle w:val="ListParagraph"/>
        <w:numPr>
          <w:ilvl w:val="0"/>
          <w:numId w:val="17"/>
        </w:numPr>
        <w:spacing w:line="360" w:lineRule="auto"/>
      </w:pPr>
      <w:r>
        <w:t xml:space="preserve">Investigations: ultrasound (transvaginal &gt; transabdominal), MRI </w:t>
      </w:r>
    </w:p>
    <w:p w14:paraId="03E570F7" w14:textId="4EC1F237" w:rsidR="003361EE" w:rsidRDefault="00BA446F" w:rsidP="003361EE">
      <w:pPr>
        <w:pStyle w:val="ListParagraph"/>
        <w:numPr>
          <w:ilvl w:val="0"/>
          <w:numId w:val="17"/>
        </w:numPr>
        <w:spacing w:line="360" w:lineRule="auto"/>
      </w:pPr>
      <w:r>
        <w:t>Treatment: hormonal</w:t>
      </w:r>
      <w:r w:rsidR="003361EE">
        <w:t xml:space="preserve"> period suppression, heavy menstrual bleeding with NSAIDs &amp; TXA</w:t>
      </w:r>
    </w:p>
    <w:p w14:paraId="39897370" w14:textId="65867CE8" w:rsidR="003361EE" w:rsidRDefault="003361EE" w:rsidP="00A4208B">
      <w:pPr>
        <w:pStyle w:val="ListParagraph"/>
        <w:numPr>
          <w:ilvl w:val="0"/>
          <w:numId w:val="17"/>
        </w:numPr>
        <w:spacing w:line="360" w:lineRule="auto"/>
      </w:pPr>
      <w:r>
        <w:t xml:space="preserve">First-line OCP: </w:t>
      </w:r>
      <w:proofErr w:type="spellStart"/>
      <w:r>
        <w:t>Levlen</w:t>
      </w:r>
      <w:proofErr w:type="spellEnd"/>
      <w:r>
        <w:t xml:space="preserve"> </w:t>
      </w:r>
      <w:r>
        <w:sym w:font="Wingdings" w:char="F0E0"/>
      </w:r>
      <w:r>
        <w:t xml:space="preserve"> trial any other OCP second</w:t>
      </w:r>
    </w:p>
    <w:p w14:paraId="128D6693" w14:textId="76CF923C" w:rsidR="003361EE" w:rsidRDefault="003361EE" w:rsidP="00A4208B">
      <w:pPr>
        <w:pStyle w:val="ListParagraph"/>
        <w:numPr>
          <w:ilvl w:val="0"/>
          <w:numId w:val="17"/>
        </w:numPr>
        <w:spacing w:line="360" w:lineRule="auto"/>
      </w:pPr>
      <w:r>
        <w:t xml:space="preserve">Exclude muscle, bladder and bowel contribution to </w:t>
      </w:r>
      <w:proofErr w:type="gramStart"/>
      <w:r>
        <w:t>pain</w:t>
      </w:r>
      <w:proofErr w:type="gramEnd"/>
    </w:p>
    <w:p w14:paraId="2914D5AF" w14:textId="6817DF63" w:rsidR="003361EE" w:rsidRDefault="003361EE" w:rsidP="00A4208B">
      <w:pPr>
        <w:pStyle w:val="ListParagraph"/>
        <w:numPr>
          <w:ilvl w:val="0"/>
          <w:numId w:val="17"/>
        </w:numPr>
        <w:spacing w:line="360" w:lineRule="auto"/>
      </w:pPr>
      <w:r>
        <w:t>Less common causes: porphyria, abdominal migraine, pelvic venous congestion, angioedema</w:t>
      </w:r>
    </w:p>
    <w:p w14:paraId="1E4685A1" w14:textId="59EE1B63" w:rsidR="00FE6658" w:rsidRDefault="003361EE" w:rsidP="00FE6658">
      <w:pPr>
        <w:pStyle w:val="ListParagraph"/>
        <w:numPr>
          <w:ilvl w:val="0"/>
          <w:numId w:val="17"/>
        </w:numPr>
        <w:spacing w:line="360" w:lineRule="auto"/>
      </w:pPr>
      <w:r>
        <w:t xml:space="preserve">Brain: psychology (CBT), pain education, physical therapy, </w:t>
      </w:r>
      <w:r w:rsidR="00BD456E">
        <w:t>treat</w:t>
      </w:r>
      <w:r w:rsidR="00FE6658">
        <w:t xml:space="preserve"> comorbidities</w:t>
      </w:r>
      <w:r w:rsidR="00BD456E">
        <w:t xml:space="preserve"> and</w:t>
      </w:r>
      <w:r w:rsidR="00FE6658">
        <w:t xml:space="preserve"> sleep</w:t>
      </w:r>
      <w:r w:rsidR="00BD456E">
        <w:t xml:space="preserve"> </w:t>
      </w:r>
    </w:p>
    <w:p w14:paraId="2A2D4490" w14:textId="43B5408A" w:rsidR="00FE6658" w:rsidRPr="00BA446F" w:rsidRDefault="00FE6658" w:rsidP="00FE6658">
      <w:pPr>
        <w:pStyle w:val="ListParagraph"/>
        <w:numPr>
          <w:ilvl w:val="0"/>
          <w:numId w:val="17"/>
        </w:numPr>
        <w:spacing w:line="360" w:lineRule="auto"/>
      </w:pPr>
      <w:r>
        <w:t xml:space="preserve">Premenstrual syndrome: consider </w:t>
      </w:r>
      <w:proofErr w:type="gramStart"/>
      <w:r>
        <w:t>SSRI</w:t>
      </w:r>
      <w:proofErr w:type="gramEnd"/>
    </w:p>
    <w:p w14:paraId="22D36271" w14:textId="77777777" w:rsidR="00E22CC5" w:rsidRPr="00BA446F" w:rsidRDefault="00E22CC5" w:rsidP="00743532">
      <w:pPr>
        <w:spacing w:line="360" w:lineRule="auto"/>
        <w:rPr>
          <w:b/>
          <w:bCs/>
          <w:u w:val="single"/>
        </w:rPr>
      </w:pPr>
    </w:p>
    <w:p w14:paraId="28C01B3A" w14:textId="77777777" w:rsidR="00FE6658" w:rsidRDefault="00FE6658" w:rsidP="00E22CC5">
      <w:pPr>
        <w:spacing w:line="360" w:lineRule="auto"/>
        <w:rPr>
          <w:b/>
          <w:bCs/>
          <w:u w:val="single"/>
        </w:rPr>
      </w:pPr>
    </w:p>
    <w:p w14:paraId="32B19B38" w14:textId="77777777" w:rsidR="00BD456E" w:rsidRDefault="00BD456E" w:rsidP="00E22CC5">
      <w:pPr>
        <w:spacing w:line="360" w:lineRule="auto"/>
        <w:rPr>
          <w:b/>
          <w:bCs/>
          <w:u w:val="single"/>
        </w:rPr>
      </w:pPr>
    </w:p>
    <w:p w14:paraId="266BE917" w14:textId="77777777" w:rsidR="00BD456E" w:rsidRDefault="00BD456E" w:rsidP="00E22CC5">
      <w:pPr>
        <w:spacing w:line="360" w:lineRule="auto"/>
        <w:rPr>
          <w:b/>
          <w:bCs/>
          <w:u w:val="single"/>
        </w:rPr>
      </w:pPr>
    </w:p>
    <w:p w14:paraId="65F5E0B5" w14:textId="1B79BFCF" w:rsidR="00E22CC5" w:rsidRPr="008940CB" w:rsidRDefault="00E22CC5" w:rsidP="00E22CC5">
      <w:pPr>
        <w:spacing w:line="360" w:lineRule="auto"/>
        <w:rPr>
          <w:b/>
          <w:bCs/>
          <w:u w:val="single"/>
        </w:rPr>
      </w:pPr>
      <w:r w:rsidRPr="008940CB">
        <w:rPr>
          <w:b/>
          <w:bCs/>
          <w:u w:val="single"/>
        </w:rPr>
        <w:lastRenderedPageBreak/>
        <w:t xml:space="preserve">Case presentation by Dr </w:t>
      </w:r>
      <w:r>
        <w:rPr>
          <w:b/>
          <w:bCs/>
          <w:u w:val="single"/>
        </w:rPr>
        <w:t>Alison Miller</w:t>
      </w:r>
      <w:r w:rsidRPr="008940CB">
        <w:rPr>
          <w:b/>
          <w:bCs/>
          <w:u w:val="single"/>
        </w:rPr>
        <w:t xml:space="preserve"> (</w:t>
      </w:r>
      <w:r>
        <w:rPr>
          <w:b/>
          <w:bCs/>
          <w:u w:val="single"/>
        </w:rPr>
        <w:t>Ballarat Medical Centre</w:t>
      </w:r>
      <w:r w:rsidRPr="008940CB">
        <w:rPr>
          <w:b/>
          <w:bCs/>
          <w:u w:val="single"/>
        </w:rPr>
        <w:t>)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016"/>
      </w:tblGrid>
      <w:tr w:rsidR="00E22CC5" w14:paraId="59642418" w14:textId="77777777" w:rsidTr="0059267C">
        <w:trPr>
          <w:trHeight w:val="2704"/>
        </w:trPr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A6DC0" w14:textId="77777777" w:rsidR="00E22CC5" w:rsidRDefault="00E22CC5" w:rsidP="0059267C">
            <w:pPr>
              <w:pStyle w:val="paragraph"/>
              <w:spacing w:before="0" w:beforeAutospacing="0" w:after="0" w:afterAutospacing="0" w:line="360" w:lineRule="auto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Presentation: </w:t>
            </w:r>
          </w:p>
          <w:p w14:paraId="66F73E80" w14:textId="70237CDC" w:rsidR="00E22CC5" w:rsidRDefault="00FE6658" w:rsidP="00E22CC5">
            <w:pPr>
              <w:pStyle w:val="paragraph"/>
              <w:numPr>
                <w:ilvl w:val="0"/>
                <w:numId w:val="5"/>
              </w:numPr>
              <w:spacing w:before="0" w:beforeAutospacing="0" w:after="0" w:afterAutospacing="0" w:line="360" w:lineRule="auto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42F intermenstrual bleeding and long cycles 38 days</w:t>
            </w:r>
          </w:p>
          <w:p w14:paraId="1370D643" w14:textId="3999B469" w:rsidR="00FE6658" w:rsidRDefault="00FE6658" w:rsidP="00E22CC5">
            <w:pPr>
              <w:pStyle w:val="paragraph"/>
              <w:numPr>
                <w:ilvl w:val="0"/>
                <w:numId w:val="5"/>
              </w:numPr>
              <w:spacing w:before="0" w:beforeAutospacing="0" w:after="0" w:afterAutospacing="0" w:line="360" w:lineRule="auto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Mid cycle and pre period spotting</w:t>
            </w:r>
          </w:p>
          <w:p w14:paraId="3042815F" w14:textId="52DDABBA" w:rsidR="00FE6658" w:rsidRDefault="00FE6658" w:rsidP="00E22CC5">
            <w:pPr>
              <w:pStyle w:val="paragraph"/>
              <w:numPr>
                <w:ilvl w:val="0"/>
                <w:numId w:val="5"/>
              </w:numPr>
              <w:spacing w:before="0" w:beforeAutospacing="0" w:after="0" w:afterAutospacing="0" w:line="360" w:lineRule="auto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Dysmenorrhea and menorrhagia </w:t>
            </w:r>
          </w:p>
          <w:p w14:paraId="322BAC60" w14:textId="21226063" w:rsidR="00FE6658" w:rsidRDefault="00FE6658" w:rsidP="00E22CC5">
            <w:pPr>
              <w:pStyle w:val="paragraph"/>
              <w:numPr>
                <w:ilvl w:val="0"/>
                <w:numId w:val="5"/>
              </w:numPr>
              <w:spacing w:before="0" w:beforeAutospacing="0" w:after="0" w:afterAutospacing="0" w:line="360" w:lineRule="auto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Presenting for routine cervical screening</w:t>
            </w:r>
          </w:p>
          <w:p w14:paraId="7EC8346C" w14:textId="7C2F9356" w:rsidR="00381347" w:rsidRDefault="00381347" w:rsidP="00E22CC5">
            <w:pPr>
              <w:pStyle w:val="paragraph"/>
              <w:numPr>
                <w:ilvl w:val="0"/>
                <w:numId w:val="5"/>
              </w:numPr>
              <w:spacing w:before="0" w:beforeAutospacing="0" w:after="0" w:afterAutospacing="0" w:line="360" w:lineRule="auto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Anaphylactic to intravenous iron</w:t>
            </w:r>
          </w:p>
          <w:p w14:paraId="0C42BC50" w14:textId="1F3C2B25" w:rsidR="00FE6658" w:rsidRDefault="00FE6658" w:rsidP="00E22CC5">
            <w:pPr>
              <w:pStyle w:val="paragraph"/>
              <w:numPr>
                <w:ilvl w:val="0"/>
                <w:numId w:val="5"/>
              </w:numPr>
              <w:spacing w:before="0" w:beforeAutospacing="0" w:after="0" w:afterAutospacing="0" w:line="360" w:lineRule="auto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Married with 2 children aged 5 and 15 months: difficult first delivery forceps &amp; </w:t>
            </w:r>
            <w:proofErr w:type="gramStart"/>
            <w:r>
              <w:rPr>
                <w:rFonts w:asciiTheme="minorHAnsi" w:hAnsiTheme="minorHAnsi" w:cstheme="minorHAnsi"/>
                <w:sz w:val="22"/>
                <w:szCs w:val="22"/>
              </w:rPr>
              <w:t>PPH</w:t>
            </w:r>
            <w:proofErr w:type="gramEnd"/>
          </w:p>
          <w:p w14:paraId="63AAC00F" w14:textId="5B159EB8" w:rsidR="00FE6658" w:rsidRDefault="00FE6658" w:rsidP="00FE6658">
            <w:pPr>
              <w:pStyle w:val="paragraph"/>
              <w:numPr>
                <w:ilvl w:val="0"/>
                <w:numId w:val="5"/>
              </w:numPr>
              <w:spacing w:before="0" w:beforeAutospacing="0" w:after="0" w:afterAutospacing="0" w:line="360" w:lineRule="auto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PHx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: Elective LUSCS for second child (2022), </w:t>
            </w:r>
            <w:r w:rsidRPr="00FE6658">
              <w:rPr>
                <w:rFonts w:asciiTheme="minorHAnsi" w:hAnsiTheme="minorHAnsi" w:cstheme="minorHAnsi"/>
                <w:sz w:val="22"/>
                <w:szCs w:val="22"/>
              </w:rPr>
              <w:t>laparoscopic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endometriosis</w:t>
            </w:r>
            <w:r w:rsidRPr="00FE6658">
              <w:rPr>
                <w:rFonts w:asciiTheme="minorHAnsi" w:hAnsiTheme="minorHAnsi" w:cstheme="minorHAnsi"/>
                <w:sz w:val="22"/>
                <w:szCs w:val="22"/>
              </w:rPr>
              <w:t xml:space="preserve"> excisions (2021)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 pernicious anaemia, autoimmune hypothyroidism, gastritis with gastric ulcer</w:t>
            </w:r>
          </w:p>
          <w:p w14:paraId="065F5C45" w14:textId="1B0DD6E6" w:rsidR="00495365" w:rsidRDefault="00495365" w:rsidP="00FE6658">
            <w:pPr>
              <w:pStyle w:val="paragraph"/>
              <w:numPr>
                <w:ilvl w:val="0"/>
                <w:numId w:val="5"/>
              </w:numPr>
              <w:spacing w:before="0" w:beforeAutospacing="0" w:after="0" w:afterAutospacing="0" w:line="360" w:lineRule="auto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495365">
              <w:rPr>
                <w:rFonts w:asciiTheme="minorHAnsi" w:hAnsiTheme="minorHAnsi" w:cstheme="minorHAnsi"/>
                <w:sz w:val="22"/>
                <w:szCs w:val="22"/>
              </w:rPr>
              <w:t xml:space="preserve">O/E: normal BMI, normal </w:t>
            </w:r>
            <w:proofErr w:type="spellStart"/>
            <w:r w:rsidRPr="00495365">
              <w:rPr>
                <w:rFonts w:asciiTheme="minorHAnsi" w:hAnsiTheme="minorHAnsi" w:cstheme="minorHAnsi"/>
                <w:sz w:val="22"/>
                <w:szCs w:val="22"/>
              </w:rPr>
              <w:t>abdo</w:t>
            </w:r>
            <w:proofErr w:type="spellEnd"/>
            <w:r w:rsidRPr="00495365">
              <w:rPr>
                <w:rFonts w:asciiTheme="minorHAnsi" w:hAnsiTheme="minorHAnsi" w:cstheme="minorHAnsi"/>
                <w:sz w:val="22"/>
                <w:szCs w:val="22"/>
              </w:rPr>
              <w:t xml:space="preserve"> exam, no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rmal cervi</w:t>
            </w:r>
            <w:r w:rsidR="00BD456E">
              <w:rPr>
                <w:rFonts w:asciiTheme="minorHAnsi" w:hAnsiTheme="minorHAnsi" w:cstheme="minorHAnsi"/>
                <w:sz w:val="22"/>
                <w:szCs w:val="22"/>
              </w:rPr>
              <w:t>x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, no PV </w:t>
            </w:r>
            <w:proofErr w:type="gramStart"/>
            <w:r>
              <w:rPr>
                <w:rFonts w:asciiTheme="minorHAnsi" w:hAnsiTheme="minorHAnsi" w:cstheme="minorHAnsi"/>
                <w:sz w:val="22"/>
                <w:szCs w:val="22"/>
              </w:rPr>
              <w:t>masses</w:t>
            </w:r>
            <w:proofErr w:type="gram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or tenderness</w:t>
            </w:r>
          </w:p>
          <w:p w14:paraId="3397F816" w14:textId="7F189DA9" w:rsidR="00495365" w:rsidRPr="00495365" w:rsidRDefault="00495365" w:rsidP="00FE6658">
            <w:pPr>
              <w:pStyle w:val="paragraph"/>
              <w:numPr>
                <w:ilvl w:val="0"/>
                <w:numId w:val="5"/>
              </w:numPr>
              <w:spacing w:before="0" w:beforeAutospacing="0" w:after="0" w:afterAutospacing="0" w:line="360" w:lineRule="auto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Ix: Bloods including FBE, iron, TSH, pelvic U/S</w:t>
            </w:r>
          </w:p>
          <w:p w14:paraId="1C3272B0" w14:textId="6C572A1B" w:rsidR="00E22CC5" w:rsidRPr="0025743A" w:rsidRDefault="00E22CC5" w:rsidP="00E22CC5">
            <w:pPr>
              <w:pStyle w:val="paragraph"/>
              <w:spacing w:before="0" w:beforeAutospacing="0" w:after="0" w:afterAutospacing="0" w:line="360" w:lineRule="auto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25743A">
              <w:rPr>
                <w:rFonts w:asciiTheme="minorHAnsi" w:hAnsiTheme="minorHAnsi" w:cstheme="minorHAnsi"/>
                <w:sz w:val="22"/>
                <w:szCs w:val="22"/>
              </w:rPr>
              <w:t>Questions for the group:</w:t>
            </w:r>
          </w:p>
          <w:p w14:paraId="142AF39F" w14:textId="77777777" w:rsidR="00E22CC5" w:rsidRDefault="00495365" w:rsidP="00E22CC5">
            <w:pPr>
              <w:pStyle w:val="paragraph"/>
              <w:numPr>
                <w:ilvl w:val="0"/>
                <w:numId w:val="12"/>
              </w:numPr>
              <w:spacing w:before="0" w:beforeAutospacing="0" w:after="0" w:afterAutospacing="0" w:line="360" w:lineRule="auto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How do we manage her endometriosis given she is not keen on hormonal treatment?</w:t>
            </w:r>
          </w:p>
          <w:p w14:paraId="77C77D19" w14:textId="77777777" w:rsidR="00495365" w:rsidRDefault="00495365" w:rsidP="00E22CC5">
            <w:pPr>
              <w:pStyle w:val="paragraph"/>
              <w:numPr>
                <w:ilvl w:val="0"/>
                <w:numId w:val="12"/>
              </w:numPr>
              <w:spacing w:before="0" w:beforeAutospacing="0" w:after="0" w:afterAutospacing="0" w:line="360" w:lineRule="auto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How do we manage her menorrhagia and dysmenorrhoea given unable to use NSAIDs?</w:t>
            </w:r>
          </w:p>
          <w:p w14:paraId="3FEBF007" w14:textId="3FBCDA48" w:rsidR="00381347" w:rsidRPr="00E22CC5" w:rsidRDefault="00381347" w:rsidP="00E22CC5">
            <w:pPr>
              <w:pStyle w:val="paragraph"/>
              <w:numPr>
                <w:ilvl w:val="0"/>
                <w:numId w:val="12"/>
              </w:numPr>
              <w:spacing w:before="0" w:beforeAutospacing="0" w:after="0" w:afterAutospacing="0" w:line="360" w:lineRule="auto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How do we manage her iron deficiency given her anaphylaxis to intravenous iron?</w:t>
            </w:r>
          </w:p>
        </w:tc>
      </w:tr>
    </w:tbl>
    <w:p w14:paraId="71C9879B" w14:textId="77777777" w:rsidR="00E22CC5" w:rsidRDefault="00E22CC5" w:rsidP="00E22CC5">
      <w:pPr>
        <w:spacing w:line="360" w:lineRule="auto"/>
        <w:rPr>
          <w:b/>
          <w:bCs/>
          <w:u w:val="single"/>
        </w:rPr>
      </w:pPr>
    </w:p>
    <w:p w14:paraId="5B642BCF" w14:textId="77777777" w:rsidR="00E22CC5" w:rsidRDefault="00E22CC5" w:rsidP="00E22CC5">
      <w:pPr>
        <w:spacing w:line="360" w:lineRule="auto"/>
        <w:rPr>
          <w:b/>
          <w:bCs/>
          <w:u w:val="single"/>
        </w:rPr>
      </w:pPr>
      <w:r>
        <w:rPr>
          <w:b/>
          <w:bCs/>
          <w:u w:val="single"/>
        </w:rPr>
        <w:t>Clarifying questions:</w:t>
      </w:r>
    </w:p>
    <w:p w14:paraId="747E5D29" w14:textId="11F22CD6" w:rsidR="00E22CC5" w:rsidRPr="00381347" w:rsidRDefault="00381347" w:rsidP="00E22CC5">
      <w:pPr>
        <w:pStyle w:val="ListParagraph"/>
        <w:numPr>
          <w:ilvl w:val="0"/>
          <w:numId w:val="16"/>
        </w:numPr>
        <w:spacing w:line="360" w:lineRule="auto"/>
        <w:rPr>
          <w:b/>
          <w:bCs/>
          <w:u w:val="single"/>
        </w:rPr>
      </w:pPr>
      <w:r>
        <w:t>Does she plan on having more children?</w:t>
      </w:r>
    </w:p>
    <w:p w14:paraId="562E87E4" w14:textId="099ABC7D" w:rsidR="00381347" w:rsidRPr="00381347" w:rsidRDefault="00381347" w:rsidP="00E22CC5">
      <w:pPr>
        <w:pStyle w:val="ListParagraph"/>
        <w:numPr>
          <w:ilvl w:val="0"/>
          <w:numId w:val="16"/>
        </w:numPr>
        <w:spacing w:line="360" w:lineRule="auto"/>
        <w:rPr>
          <w:b/>
          <w:bCs/>
          <w:u w:val="single"/>
        </w:rPr>
      </w:pPr>
      <w:r>
        <w:t>Did you undertake the U/S with general or specialist?</w:t>
      </w:r>
    </w:p>
    <w:p w14:paraId="2E6D8327" w14:textId="32AD8570" w:rsidR="00381347" w:rsidRPr="00E22CC5" w:rsidRDefault="00381347" w:rsidP="00E22CC5">
      <w:pPr>
        <w:pStyle w:val="ListParagraph"/>
        <w:numPr>
          <w:ilvl w:val="0"/>
          <w:numId w:val="16"/>
        </w:numPr>
        <w:spacing w:line="360" w:lineRule="auto"/>
        <w:rPr>
          <w:b/>
          <w:bCs/>
          <w:u w:val="single"/>
        </w:rPr>
      </w:pPr>
      <w:r>
        <w:t>Would she accept an IUD?</w:t>
      </w:r>
    </w:p>
    <w:p w14:paraId="1C36B505" w14:textId="77777777" w:rsidR="00BD456E" w:rsidRPr="00BD456E" w:rsidRDefault="00BD456E" w:rsidP="00E22CC5">
      <w:pPr>
        <w:spacing w:line="360" w:lineRule="auto"/>
        <w:rPr>
          <w:b/>
          <w:bCs/>
          <w:sz w:val="2"/>
          <w:szCs w:val="2"/>
          <w:u w:val="single"/>
        </w:rPr>
      </w:pPr>
    </w:p>
    <w:p w14:paraId="6D883414" w14:textId="7CF9F4F1" w:rsidR="00E22CC5" w:rsidRPr="00E22CC5" w:rsidRDefault="00E22CC5" w:rsidP="00E22CC5">
      <w:pPr>
        <w:spacing w:line="360" w:lineRule="auto"/>
        <w:rPr>
          <w:b/>
          <w:bCs/>
          <w:u w:val="single"/>
        </w:rPr>
      </w:pPr>
      <w:r w:rsidRPr="00E22CC5">
        <w:rPr>
          <w:b/>
          <w:bCs/>
          <w:u w:val="single"/>
        </w:rPr>
        <w:t>Recommendations:</w:t>
      </w:r>
    </w:p>
    <w:p w14:paraId="781B89E2" w14:textId="79CD6641" w:rsidR="00E22CC5" w:rsidRPr="00381347" w:rsidRDefault="00381347" w:rsidP="00E22CC5">
      <w:pPr>
        <w:pStyle w:val="ListParagraph"/>
        <w:numPr>
          <w:ilvl w:val="0"/>
          <w:numId w:val="11"/>
        </w:numPr>
        <w:spacing w:after="0" w:line="360" w:lineRule="auto"/>
        <w:rPr>
          <w:b/>
          <w:bCs/>
          <w:u w:val="single"/>
        </w:rPr>
      </w:pPr>
      <w:r>
        <w:t>Consider a coeliac screen.</w:t>
      </w:r>
    </w:p>
    <w:p w14:paraId="53E84177" w14:textId="57D8B290" w:rsidR="00381347" w:rsidRPr="00381347" w:rsidRDefault="00381347" w:rsidP="00E22CC5">
      <w:pPr>
        <w:pStyle w:val="ListParagraph"/>
        <w:numPr>
          <w:ilvl w:val="0"/>
          <w:numId w:val="11"/>
        </w:numPr>
        <w:spacing w:after="0" w:line="360" w:lineRule="auto"/>
        <w:rPr>
          <w:b/>
          <w:bCs/>
          <w:u w:val="single"/>
        </w:rPr>
      </w:pPr>
      <w:r>
        <w:t>Consider a hysteroscopy and biopsy if patient has risk factors for endometrial cancer.</w:t>
      </w:r>
    </w:p>
    <w:p w14:paraId="58C93B8F" w14:textId="47750615" w:rsidR="00381347" w:rsidRPr="00BD456E" w:rsidRDefault="00381347" w:rsidP="00E22CC5">
      <w:pPr>
        <w:pStyle w:val="ListParagraph"/>
        <w:numPr>
          <w:ilvl w:val="0"/>
          <w:numId w:val="11"/>
        </w:numPr>
        <w:spacing w:after="0" w:line="360" w:lineRule="auto"/>
        <w:rPr>
          <w:b/>
          <w:bCs/>
          <w:u w:val="single"/>
        </w:rPr>
      </w:pPr>
      <w:r>
        <w:t xml:space="preserve">Explore why patient did not seek medical advice for symptoms. </w:t>
      </w:r>
    </w:p>
    <w:p w14:paraId="119A9A50" w14:textId="3E290C88" w:rsidR="00BD456E" w:rsidRPr="00BD456E" w:rsidRDefault="00BD456E" w:rsidP="00E22CC5">
      <w:pPr>
        <w:pStyle w:val="ListParagraph"/>
        <w:numPr>
          <w:ilvl w:val="0"/>
          <w:numId w:val="11"/>
        </w:numPr>
        <w:spacing w:after="0" w:line="360" w:lineRule="auto"/>
        <w:rPr>
          <w:b/>
          <w:bCs/>
          <w:u w:val="single"/>
        </w:rPr>
      </w:pPr>
      <w:r>
        <w:t xml:space="preserve">Explore reasons for not wanting hormonal treatment. </w:t>
      </w:r>
    </w:p>
    <w:p w14:paraId="72C5174B" w14:textId="760B69E7" w:rsidR="00BD456E" w:rsidRDefault="00BD456E" w:rsidP="00E22CC5">
      <w:pPr>
        <w:pStyle w:val="ListParagraph"/>
        <w:numPr>
          <w:ilvl w:val="0"/>
          <w:numId w:val="11"/>
        </w:numPr>
        <w:spacing w:after="0" w:line="360" w:lineRule="auto"/>
        <w:rPr>
          <w:b/>
          <w:bCs/>
          <w:u w:val="single"/>
        </w:rPr>
      </w:pPr>
      <w:r>
        <w:t>TXA for menorrhagia and iron deficiency is an option.</w:t>
      </w:r>
    </w:p>
    <w:sectPr w:rsidR="00BD456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FDC5CE" w14:textId="77777777" w:rsidR="00C7736D" w:rsidRDefault="00C7736D" w:rsidP="00CC7F63">
      <w:pPr>
        <w:spacing w:after="0" w:line="240" w:lineRule="auto"/>
      </w:pPr>
      <w:r>
        <w:separator/>
      </w:r>
    </w:p>
  </w:endnote>
  <w:endnote w:type="continuationSeparator" w:id="0">
    <w:p w14:paraId="3F51A2D1" w14:textId="77777777" w:rsidR="00C7736D" w:rsidRDefault="00C7736D" w:rsidP="00CC7F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64D615" w14:textId="77777777" w:rsidR="00C7736D" w:rsidRDefault="00C7736D" w:rsidP="00CC7F63">
      <w:pPr>
        <w:spacing w:after="0" w:line="240" w:lineRule="auto"/>
      </w:pPr>
      <w:r>
        <w:separator/>
      </w:r>
    </w:p>
  </w:footnote>
  <w:footnote w:type="continuationSeparator" w:id="0">
    <w:p w14:paraId="79C0BEE9" w14:textId="77777777" w:rsidR="00C7736D" w:rsidRDefault="00C7736D" w:rsidP="00CC7F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01981"/>
    <w:multiLevelType w:val="hybridMultilevel"/>
    <w:tmpl w:val="3796BF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D50709"/>
    <w:multiLevelType w:val="hybridMultilevel"/>
    <w:tmpl w:val="0BD074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4C1AC2"/>
    <w:multiLevelType w:val="hybridMultilevel"/>
    <w:tmpl w:val="8B78217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427828"/>
    <w:multiLevelType w:val="hybridMultilevel"/>
    <w:tmpl w:val="D54C40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044238"/>
    <w:multiLevelType w:val="hybridMultilevel"/>
    <w:tmpl w:val="2C8EA87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AC6CA8"/>
    <w:multiLevelType w:val="hybridMultilevel"/>
    <w:tmpl w:val="1CFA1A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7C7860"/>
    <w:multiLevelType w:val="hybridMultilevel"/>
    <w:tmpl w:val="9A86B25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50325C"/>
    <w:multiLevelType w:val="hybridMultilevel"/>
    <w:tmpl w:val="4BB6EA1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B95C43"/>
    <w:multiLevelType w:val="hybridMultilevel"/>
    <w:tmpl w:val="8BD6F6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3B0EA6"/>
    <w:multiLevelType w:val="hybridMultilevel"/>
    <w:tmpl w:val="6A7EE93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A87448"/>
    <w:multiLevelType w:val="hybridMultilevel"/>
    <w:tmpl w:val="50C6183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6F26E2"/>
    <w:multiLevelType w:val="hybridMultilevel"/>
    <w:tmpl w:val="B91CE8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86504F"/>
    <w:multiLevelType w:val="hybridMultilevel"/>
    <w:tmpl w:val="5A6429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4F37A4"/>
    <w:multiLevelType w:val="hybridMultilevel"/>
    <w:tmpl w:val="BE869F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CC538F"/>
    <w:multiLevelType w:val="hybridMultilevel"/>
    <w:tmpl w:val="B01CAD9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AE01D3"/>
    <w:multiLevelType w:val="hybridMultilevel"/>
    <w:tmpl w:val="36EEBFF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DF3AB9"/>
    <w:multiLevelType w:val="hybridMultilevel"/>
    <w:tmpl w:val="045823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1212698">
    <w:abstractNumId w:val="5"/>
  </w:num>
  <w:num w:numId="2" w16cid:durableId="1396202216">
    <w:abstractNumId w:val="9"/>
  </w:num>
  <w:num w:numId="3" w16cid:durableId="1023677431">
    <w:abstractNumId w:val="4"/>
  </w:num>
  <w:num w:numId="4" w16cid:durableId="925647007">
    <w:abstractNumId w:val="13"/>
  </w:num>
  <w:num w:numId="5" w16cid:durableId="1141844508">
    <w:abstractNumId w:val="11"/>
  </w:num>
  <w:num w:numId="6" w16cid:durableId="71974478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64457323">
    <w:abstractNumId w:val="12"/>
  </w:num>
  <w:num w:numId="8" w16cid:durableId="770592287">
    <w:abstractNumId w:val="8"/>
  </w:num>
  <w:num w:numId="9" w16cid:durableId="1850748966">
    <w:abstractNumId w:val="14"/>
  </w:num>
  <w:num w:numId="10" w16cid:durableId="1616257069">
    <w:abstractNumId w:val="3"/>
  </w:num>
  <w:num w:numId="11" w16cid:durableId="1744569156">
    <w:abstractNumId w:val="1"/>
  </w:num>
  <w:num w:numId="12" w16cid:durableId="1167135922">
    <w:abstractNumId w:val="7"/>
  </w:num>
  <w:num w:numId="13" w16cid:durableId="1401901494">
    <w:abstractNumId w:val="2"/>
  </w:num>
  <w:num w:numId="14" w16cid:durableId="1893542183">
    <w:abstractNumId w:val="15"/>
  </w:num>
  <w:num w:numId="15" w16cid:durableId="1307391712">
    <w:abstractNumId w:val="16"/>
  </w:num>
  <w:num w:numId="16" w16cid:durableId="1114834810">
    <w:abstractNumId w:val="0"/>
  </w:num>
  <w:num w:numId="17" w16cid:durableId="262492092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4DE"/>
    <w:rsid w:val="0001445B"/>
    <w:rsid w:val="000166E0"/>
    <w:rsid w:val="0002167E"/>
    <w:rsid w:val="00021F00"/>
    <w:rsid w:val="00024139"/>
    <w:rsid w:val="000348E4"/>
    <w:rsid w:val="0004275E"/>
    <w:rsid w:val="0005221B"/>
    <w:rsid w:val="000620F0"/>
    <w:rsid w:val="0006230E"/>
    <w:rsid w:val="00066264"/>
    <w:rsid w:val="0008069C"/>
    <w:rsid w:val="0008700B"/>
    <w:rsid w:val="00091E55"/>
    <w:rsid w:val="000A5DC5"/>
    <w:rsid w:val="000C06E9"/>
    <w:rsid w:val="00106EA6"/>
    <w:rsid w:val="0011447D"/>
    <w:rsid w:val="00136AD9"/>
    <w:rsid w:val="00140089"/>
    <w:rsid w:val="00146103"/>
    <w:rsid w:val="00150F3A"/>
    <w:rsid w:val="00156DDA"/>
    <w:rsid w:val="00157B2B"/>
    <w:rsid w:val="00166302"/>
    <w:rsid w:val="00182328"/>
    <w:rsid w:val="00191768"/>
    <w:rsid w:val="0019400A"/>
    <w:rsid w:val="001A22B7"/>
    <w:rsid w:val="001B4BB2"/>
    <w:rsid w:val="001C6597"/>
    <w:rsid w:val="001C7AA2"/>
    <w:rsid w:val="001D4A58"/>
    <w:rsid w:val="001E094A"/>
    <w:rsid w:val="001E605A"/>
    <w:rsid w:val="001F484F"/>
    <w:rsid w:val="001F7B97"/>
    <w:rsid w:val="00203606"/>
    <w:rsid w:val="00206445"/>
    <w:rsid w:val="00222B38"/>
    <w:rsid w:val="00230627"/>
    <w:rsid w:val="00230750"/>
    <w:rsid w:val="00237D8F"/>
    <w:rsid w:val="00252424"/>
    <w:rsid w:val="0025743A"/>
    <w:rsid w:val="00267E37"/>
    <w:rsid w:val="0027317E"/>
    <w:rsid w:val="002838E0"/>
    <w:rsid w:val="002859C1"/>
    <w:rsid w:val="00287326"/>
    <w:rsid w:val="00294DBF"/>
    <w:rsid w:val="0029580B"/>
    <w:rsid w:val="002A56C2"/>
    <w:rsid w:val="002A5CCE"/>
    <w:rsid w:val="002B1A3C"/>
    <w:rsid w:val="002C00B6"/>
    <w:rsid w:val="002D07C2"/>
    <w:rsid w:val="002D1298"/>
    <w:rsid w:val="002F41D0"/>
    <w:rsid w:val="003033FF"/>
    <w:rsid w:val="00307236"/>
    <w:rsid w:val="00310869"/>
    <w:rsid w:val="00313E97"/>
    <w:rsid w:val="00316C9A"/>
    <w:rsid w:val="00322A83"/>
    <w:rsid w:val="0033028A"/>
    <w:rsid w:val="003361EE"/>
    <w:rsid w:val="00337159"/>
    <w:rsid w:val="00362B8A"/>
    <w:rsid w:val="0038113C"/>
    <w:rsid w:val="00381347"/>
    <w:rsid w:val="0038600E"/>
    <w:rsid w:val="00390F29"/>
    <w:rsid w:val="003A1B6F"/>
    <w:rsid w:val="003F1A48"/>
    <w:rsid w:val="003F225B"/>
    <w:rsid w:val="003F3D3E"/>
    <w:rsid w:val="003F5555"/>
    <w:rsid w:val="003F6897"/>
    <w:rsid w:val="004000E0"/>
    <w:rsid w:val="004065A3"/>
    <w:rsid w:val="00410564"/>
    <w:rsid w:val="004156F7"/>
    <w:rsid w:val="004169B8"/>
    <w:rsid w:val="004256DF"/>
    <w:rsid w:val="004267A1"/>
    <w:rsid w:val="00443C51"/>
    <w:rsid w:val="00455E6D"/>
    <w:rsid w:val="004612ED"/>
    <w:rsid w:val="00462EB1"/>
    <w:rsid w:val="00465978"/>
    <w:rsid w:val="00472B84"/>
    <w:rsid w:val="00473096"/>
    <w:rsid w:val="00495365"/>
    <w:rsid w:val="004D5B36"/>
    <w:rsid w:val="004E44CE"/>
    <w:rsid w:val="004F20CE"/>
    <w:rsid w:val="004F3BF0"/>
    <w:rsid w:val="005039B0"/>
    <w:rsid w:val="00505BA1"/>
    <w:rsid w:val="0053319C"/>
    <w:rsid w:val="00534C14"/>
    <w:rsid w:val="00547FD5"/>
    <w:rsid w:val="005513E1"/>
    <w:rsid w:val="0055487E"/>
    <w:rsid w:val="00557FCB"/>
    <w:rsid w:val="00567B5B"/>
    <w:rsid w:val="00570219"/>
    <w:rsid w:val="005777D7"/>
    <w:rsid w:val="00584F5B"/>
    <w:rsid w:val="00592688"/>
    <w:rsid w:val="00593BF4"/>
    <w:rsid w:val="005A00C1"/>
    <w:rsid w:val="005A7812"/>
    <w:rsid w:val="005B381D"/>
    <w:rsid w:val="005B7089"/>
    <w:rsid w:val="005C1488"/>
    <w:rsid w:val="005E5586"/>
    <w:rsid w:val="005F0D74"/>
    <w:rsid w:val="005F173D"/>
    <w:rsid w:val="005F33AA"/>
    <w:rsid w:val="005F55AB"/>
    <w:rsid w:val="005F7FAD"/>
    <w:rsid w:val="00624FD0"/>
    <w:rsid w:val="006255FF"/>
    <w:rsid w:val="006273BC"/>
    <w:rsid w:val="006438FE"/>
    <w:rsid w:val="00643A78"/>
    <w:rsid w:val="00643BC7"/>
    <w:rsid w:val="00644962"/>
    <w:rsid w:val="00656BBB"/>
    <w:rsid w:val="00672C04"/>
    <w:rsid w:val="00680803"/>
    <w:rsid w:val="006934A1"/>
    <w:rsid w:val="0069382E"/>
    <w:rsid w:val="006949F1"/>
    <w:rsid w:val="006B007D"/>
    <w:rsid w:val="006B34AD"/>
    <w:rsid w:val="006E0630"/>
    <w:rsid w:val="00705483"/>
    <w:rsid w:val="00705AB9"/>
    <w:rsid w:val="00712223"/>
    <w:rsid w:val="00726D4D"/>
    <w:rsid w:val="007317A7"/>
    <w:rsid w:val="007342AF"/>
    <w:rsid w:val="00737082"/>
    <w:rsid w:val="00743532"/>
    <w:rsid w:val="00747660"/>
    <w:rsid w:val="0075296F"/>
    <w:rsid w:val="0076509F"/>
    <w:rsid w:val="00775CAA"/>
    <w:rsid w:val="0079234E"/>
    <w:rsid w:val="007A5248"/>
    <w:rsid w:val="007B1B73"/>
    <w:rsid w:val="007B6072"/>
    <w:rsid w:val="007F245F"/>
    <w:rsid w:val="008028AB"/>
    <w:rsid w:val="00806745"/>
    <w:rsid w:val="00807170"/>
    <w:rsid w:val="00814F49"/>
    <w:rsid w:val="00816EF1"/>
    <w:rsid w:val="0082606A"/>
    <w:rsid w:val="008345C6"/>
    <w:rsid w:val="008351CE"/>
    <w:rsid w:val="0083784C"/>
    <w:rsid w:val="00857DC3"/>
    <w:rsid w:val="00874A9A"/>
    <w:rsid w:val="00874FF9"/>
    <w:rsid w:val="00885F69"/>
    <w:rsid w:val="00890B05"/>
    <w:rsid w:val="008940CB"/>
    <w:rsid w:val="008C66AD"/>
    <w:rsid w:val="008E0960"/>
    <w:rsid w:val="008F2129"/>
    <w:rsid w:val="008F303F"/>
    <w:rsid w:val="008F315B"/>
    <w:rsid w:val="008F7838"/>
    <w:rsid w:val="009037E4"/>
    <w:rsid w:val="00904021"/>
    <w:rsid w:val="0091207F"/>
    <w:rsid w:val="009250AF"/>
    <w:rsid w:val="0092610B"/>
    <w:rsid w:val="00940E1C"/>
    <w:rsid w:val="00946DB4"/>
    <w:rsid w:val="00947D41"/>
    <w:rsid w:val="00964B27"/>
    <w:rsid w:val="00972D41"/>
    <w:rsid w:val="009805C0"/>
    <w:rsid w:val="00980609"/>
    <w:rsid w:val="00980FB6"/>
    <w:rsid w:val="0098457E"/>
    <w:rsid w:val="009C194D"/>
    <w:rsid w:val="009E02C4"/>
    <w:rsid w:val="009E0C33"/>
    <w:rsid w:val="009F4757"/>
    <w:rsid w:val="00A04D57"/>
    <w:rsid w:val="00A05C55"/>
    <w:rsid w:val="00A060AB"/>
    <w:rsid w:val="00A20ECF"/>
    <w:rsid w:val="00A23AEB"/>
    <w:rsid w:val="00A2404A"/>
    <w:rsid w:val="00A4208B"/>
    <w:rsid w:val="00A42EEB"/>
    <w:rsid w:val="00A46978"/>
    <w:rsid w:val="00A476F4"/>
    <w:rsid w:val="00A62D0F"/>
    <w:rsid w:val="00A63924"/>
    <w:rsid w:val="00A74A8F"/>
    <w:rsid w:val="00A8405F"/>
    <w:rsid w:val="00A91E20"/>
    <w:rsid w:val="00A9285F"/>
    <w:rsid w:val="00A967CB"/>
    <w:rsid w:val="00AA0761"/>
    <w:rsid w:val="00AA614A"/>
    <w:rsid w:val="00AB1DEC"/>
    <w:rsid w:val="00AD0A0D"/>
    <w:rsid w:val="00AE61A0"/>
    <w:rsid w:val="00AE7FAA"/>
    <w:rsid w:val="00AF22EF"/>
    <w:rsid w:val="00AF2EF2"/>
    <w:rsid w:val="00AF756A"/>
    <w:rsid w:val="00B00EB5"/>
    <w:rsid w:val="00B04832"/>
    <w:rsid w:val="00B07AAE"/>
    <w:rsid w:val="00B13A27"/>
    <w:rsid w:val="00B2114B"/>
    <w:rsid w:val="00B264B4"/>
    <w:rsid w:val="00B36503"/>
    <w:rsid w:val="00B4113B"/>
    <w:rsid w:val="00B448AA"/>
    <w:rsid w:val="00B448D6"/>
    <w:rsid w:val="00B44B9E"/>
    <w:rsid w:val="00B506C8"/>
    <w:rsid w:val="00B539C0"/>
    <w:rsid w:val="00B646ED"/>
    <w:rsid w:val="00B7689E"/>
    <w:rsid w:val="00B81AE8"/>
    <w:rsid w:val="00B97F0F"/>
    <w:rsid w:val="00BA446F"/>
    <w:rsid w:val="00BA6845"/>
    <w:rsid w:val="00BC51AC"/>
    <w:rsid w:val="00BC7225"/>
    <w:rsid w:val="00BD456E"/>
    <w:rsid w:val="00BD4C15"/>
    <w:rsid w:val="00BE1B5E"/>
    <w:rsid w:val="00C01147"/>
    <w:rsid w:val="00C0554E"/>
    <w:rsid w:val="00C1131F"/>
    <w:rsid w:val="00C471C0"/>
    <w:rsid w:val="00C56AF0"/>
    <w:rsid w:val="00C65BCD"/>
    <w:rsid w:val="00C74187"/>
    <w:rsid w:val="00C7736D"/>
    <w:rsid w:val="00C77D1A"/>
    <w:rsid w:val="00C80AA4"/>
    <w:rsid w:val="00CB0DB9"/>
    <w:rsid w:val="00CB3BFD"/>
    <w:rsid w:val="00CB73F0"/>
    <w:rsid w:val="00CC7F63"/>
    <w:rsid w:val="00CE6851"/>
    <w:rsid w:val="00D01EEB"/>
    <w:rsid w:val="00D11361"/>
    <w:rsid w:val="00D12DEB"/>
    <w:rsid w:val="00D20979"/>
    <w:rsid w:val="00D23121"/>
    <w:rsid w:val="00D25F7F"/>
    <w:rsid w:val="00D36713"/>
    <w:rsid w:val="00D51B48"/>
    <w:rsid w:val="00D64C62"/>
    <w:rsid w:val="00D7400F"/>
    <w:rsid w:val="00D75FCC"/>
    <w:rsid w:val="00D80CEC"/>
    <w:rsid w:val="00D8675D"/>
    <w:rsid w:val="00D907B1"/>
    <w:rsid w:val="00DC5BF3"/>
    <w:rsid w:val="00DD5CA8"/>
    <w:rsid w:val="00DF716B"/>
    <w:rsid w:val="00E0364B"/>
    <w:rsid w:val="00E133EA"/>
    <w:rsid w:val="00E138DF"/>
    <w:rsid w:val="00E22CC5"/>
    <w:rsid w:val="00E322DC"/>
    <w:rsid w:val="00E3331F"/>
    <w:rsid w:val="00E3597A"/>
    <w:rsid w:val="00E35E17"/>
    <w:rsid w:val="00E472AD"/>
    <w:rsid w:val="00E54A3D"/>
    <w:rsid w:val="00E6652B"/>
    <w:rsid w:val="00E703E4"/>
    <w:rsid w:val="00E77929"/>
    <w:rsid w:val="00E84211"/>
    <w:rsid w:val="00E878FB"/>
    <w:rsid w:val="00E87C37"/>
    <w:rsid w:val="00E9077D"/>
    <w:rsid w:val="00EA1321"/>
    <w:rsid w:val="00EA173F"/>
    <w:rsid w:val="00EA582A"/>
    <w:rsid w:val="00EC5B33"/>
    <w:rsid w:val="00ED5C0A"/>
    <w:rsid w:val="00ED64EF"/>
    <w:rsid w:val="00EE494C"/>
    <w:rsid w:val="00EF3503"/>
    <w:rsid w:val="00F07057"/>
    <w:rsid w:val="00F1382F"/>
    <w:rsid w:val="00F30069"/>
    <w:rsid w:val="00F35DD8"/>
    <w:rsid w:val="00F45698"/>
    <w:rsid w:val="00F5648C"/>
    <w:rsid w:val="00F579A8"/>
    <w:rsid w:val="00F64756"/>
    <w:rsid w:val="00F6526F"/>
    <w:rsid w:val="00F712C6"/>
    <w:rsid w:val="00F774DE"/>
    <w:rsid w:val="00F77927"/>
    <w:rsid w:val="00F836DF"/>
    <w:rsid w:val="00F901C0"/>
    <w:rsid w:val="00F913D1"/>
    <w:rsid w:val="00F919C4"/>
    <w:rsid w:val="00FA184B"/>
    <w:rsid w:val="00FA4394"/>
    <w:rsid w:val="00FA4852"/>
    <w:rsid w:val="00FB2D45"/>
    <w:rsid w:val="00FB5ABD"/>
    <w:rsid w:val="00FB6786"/>
    <w:rsid w:val="00FC5136"/>
    <w:rsid w:val="00FC5762"/>
    <w:rsid w:val="00FD0845"/>
    <w:rsid w:val="00FE6658"/>
    <w:rsid w:val="00FF5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9297DE"/>
  <w15:chartTrackingRefBased/>
  <w15:docId w15:val="{7869279B-6F20-4355-8602-A18E1AD2F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74DE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74D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07AA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07AAE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4000E0"/>
    <w:rPr>
      <w:b/>
      <w:bCs/>
    </w:rPr>
  </w:style>
  <w:style w:type="paragraph" w:customStyle="1" w:styleId="xmsonormal">
    <w:name w:val="x_msonormal"/>
    <w:basedOn w:val="Normal"/>
    <w:rsid w:val="006E06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CC7F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7F63"/>
  </w:style>
  <w:style w:type="paragraph" w:styleId="Footer">
    <w:name w:val="footer"/>
    <w:basedOn w:val="Normal"/>
    <w:link w:val="FooterChar"/>
    <w:uiPriority w:val="99"/>
    <w:unhideWhenUsed/>
    <w:rsid w:val="00CC7F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7F63"/>
  </w:style>
  <w:style w:type="character" w:styleId="CommentReference">
    <w:name w:val="annotation reference"/>
    <w:basedOn w:val="DefaultParagraphFont"/>
    <w:uiPriority w:val="99"/>
    <w:semiHidden/>
    <w:unhideWhenUsed/>
    <w:rsid w:val="003F225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F225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F225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F225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F225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22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225B"/>
    <w:rPr>
      <w:rFonts w:ascii="Segoe UI" w:hAnsi="Segoe UI" w:cs="Segoe UI"/>
      <w:sz w:val="18"/>
      <w:szCs w:val="18"/>
    </w:rPr>
  </w:style>
  <w:style w:type="paragraph" w:customStyle="1" w:styleId="paragraph">
    <w:name w:val="paragraph"/>
    <w:basedOn w:val="Normal"/>
    <w:rsid w:val="00C055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C0554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4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9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9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6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1ad0cd3-baa9-466a-933b-f59ff5e4bfbf" xsi:nil="true"/>
    <lcf76f155ced4ddcb4097134ff3c332f xmlns="22743ace-2650-4517-99b3-481dd2f30b5e">
      <Terms xmlns="http://schemas.microsoft.com/office/infopath/2007/PartnerControls"/>
    </lcf76f155ced4ddcb4097134ff3c332f>
    <ReportSent xmlns="22743ace-2650-4517-99b3-481dd2f30b5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E629EE9950E645A259091583987556" ma:contentTypeVersion="19" ma:contentTypeDescription="Create a new document." ma:contentTypeScope="" ma:versionID="b309ae6430d05fea97612fe6cd72aff3">
  <xsd:schema xmlns:xsd="http://www.w3.org/2001/XMLSchema" xmlns:xs="http://www.w3.org/2001/XMLSchema" xmlns:p="http://schemas.microsoft.com/office/2006/metadata/properties" xmlns:ns2="22743ace-2650-4517-99b3-481dd2f30b5e" xmlns:ns3="c723d471-e00d-45c9-bc17-3d93943bfe90" xmlns:ns4="11ad0cd3-baa9-466a-933b-f59ff5e4bfbf" targetNamespace="http://schemas.microsoft.com/office/2006/metadata/properties" ma:root="true" ma:fieldsID="93ed1f2462abc2c387e4016e21d6bc42" ns2:_="" ns3:_="" ns4:_="">
    <xsd:import namespace="22743ace-2650-4517-99b3-481dd2f30b5e"/>
    <xsd:import namespace="c723d471-e00d-45c9-bc17-3d93943bfe90"/>
    <xsd:import namespace="11ad0cd3-baa9-466a-933b-f59ff5e4bf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ReportSent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743ace-2650-4517-99b3-481dd2f30b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9ca91d9-6630-4029-a1e1-ef90902860b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ReportSent" ma:index="24" nillable="true" ma:displayName="Report Sent" ma:format="Dropdown" ma:internalName="ReportSent">
      <xsd:simpleType>
        <xsd:restriction base="dms:Text">
          <xsd:maxLength value="255"/>
        </xsd:restriction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23d471-e00d-45c9-bc17-3d93943bfe9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ad0cd3-baa9-466a-933b-f59ff5e4bfbf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eeb2b360-896d-4d6e-8fb0-29944ee5f9ee}" ma:internalName="TaxCatchAll" ma:showField="CatchAllData" ma:web="11ad0cd3-baa9-466a-933b-f59ff5e4bf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E7C130E-D2A0-4BAE-BE81-4925ED9A69AE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5168ba78-a1e2-49ce-b679-41638dcff75f"/>
    <ds:schemaRef ds:uri="http://purl.org/dc/terms/"/>
    <ds:schemaRef ds:uri="http://schemas.openxmlformats.org/package/2006/metadata/core-properties"/>
    <ds:schemaRef ds:uri="11ad0cd3-baa9-466a-933b-f59ff5e4bfbf"/>
    <ds:schemaRef ds:uri="e62e0484-3c20-4db1-8f26-f6211f6f49a7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A206D9F-FF60-4973-AC0D-2223709F065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73AF93A-3D9E-44EE-B016-0D0C4EC7E38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444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Zac Hollo</dc:creator>
  <cp:keywords/>
  <dc:description/>
  <cp:lastModifiedBy>Sarah Hole</cp:lastModifiedBy>
  <cp:revision>2</cp:revision>
  <dcterms:created xsi:type="dcterms:W3CDTF">2023-09-06T06:02:00Z</dcterms:created>
  <dcterms:modified xsi:type="dcterms:W3CDTF">2023-09-06T06:02:00Z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0x010100E4E629EE9950E645A259091583987556</vt:lpwstr>
  </property>
</Properties>
</file>