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9ED" w14:textId="3681A6B5" w:rsidR="00277B60" w:rsidRPr="00E320D8" w:rsidRDefault="00277B60" w:rsidP="00FE332B">
      <w:pPr>
        <w:rPr>
          <w:b/>
          <w:bCs/>
          <w:color w:val="1F497D" w:themeColor="text2"/>
          <w:sz w:val="32"/>
          <w:szCs w:val="32"/>
        </w:rPr>
      </w:pPr>
      <w:r w:rsidRPr="00E320D8">
        <w:rPr>
          <w:b/>
          <w:bCs/>
          <w:color w:val="1F497D" w:themeColor="text2"/>
          <w:sz w:val="32"/>
          <w:szCs w:val="32"/>
        </w:rPr>
        <w:t>Project ECHO Population Health Network Reproductive Health Series 2, Session 1.</w:t>
      </w:r>
    </w:p>
    <w:p w14:paraId="41328F58" w14:textId="6B49BE87" w:rsidR="00277B60" w:rsidRPr="00E320D8" w:rsidRDefault="00277B60" w:rsidP="00FE332B">
      <w:pPr>
        <w:rPr>
          <w:b/>
          <w:bCs/>
          <w:color w:val="1F497D" w:themeColor="text2"/>
          <w:sz w:val="32"/>
          <w:szCs w:val="32"/>
        </w:rPr>
      </w:pPr>
      <w:r w:rsidRPr="00E320D8">
        <w:rPr>
          <w:b/>
          <w:bCs/>
          <w:color w:val="1F497D" w:themeColor="text2"/>
          <w:sz w:val="32"/>
          <w:szCs w:val="32"/>
        </w:rPr>
        <w:t>“Women’s health in the midlife: The initial consult for menopause”</w:t>
      </w:r>
    </w:p>
    <w:p w14:paraId="2DB2D7D0" w14:textId="77777777" w:rsidR="00277B60" w:rsidRDefault="00277B60" w:rsidP="00FE332B"/>
    <w:p w14:paraId="3FCCE9FD" w14:textId="72D78AD0" w:rsidR="00277B60" w:rsidRPr="00E320D8" w:rsidRDefault="00277B60" w:rsidP="00FE332B">
      <w:pPr>
        <w:rPr>
          <w:b/>
          <w:bCs/>
          <w:sz w:val="28"/>
          <w:szCs w:val="28"/>
        </w:rPr>
      </w:pPr>
      <w:r w:rsidRPr="00E320D8">
        <w:rPr>
          <w:b/>
          <w:bCs/>
          <w:color w:val="1F497D" w:themeColor="text2"/>
          <w:sz w:val="28"/>
          <w:szCs w:val="28"/>
        </w:rPr>
        <w:t>Recommendations</w:t>
      </w:r>
    </w:p>
    <w:p w14:paraId="4B33A442" w14:textId="790F2FB8" w:rsidR="00277B60" w:rsidRDefault="00277B60" w:rsidP="00FE332B">
      <w:r w:rsidRPr="00E320D8">
        <w:rPr>
          <w:b/>
          <w:bCs/>
        </w:rPr>
        <w:t>Date</w:t>
      </w:r>
      <w:r w:rsidRPr="00E320D8">
        <w:rPr>
          <w:b/>
          <w:bCs/>
        </w:rPr>
        <w:tab/>
      </w:r>
      <w:r>
        <w:tab/>
      </w:r>
      <w:r>
        <w:tab/>
        <w:t>Thursday 2 November 2023</w:t>
      </w:r>
      <w:r>
        <w:tab/>
      </w:r>
    </w:p>
    <w:p w14:paraId="62E0E8DC" w14:textId="56A69C3B" w:rsidR="00277B60" w:rsidRDefault="00277B60" w:rsidP="00FE332B">
      <w:r w:rsidRPr="00E320D8">
        <w:rPr>
          <w:b/>
          <w:bCs/>
        </w:rPr>
        <w:t>Time</w:t>
      </w:r>
      <w:r w:rsidRPr="00E320D8">
        <w:rPr>
          <w:b/>
          <w:bCs/>
        </w:rPr>
        <w:tab/>
      </w:r>
      <w:r>
        <w:tab/>
      </w:r>
      <w:r>
        <w:tab/>
        <w:t>7.30am-8.30am</w:t>
      </w:r>
    </w:p>
    <w:p w14:paraId="3097E868" w14:textId="367B0188" w:rsidR="00277B60" w:rsidRDefault="00277B60" w:rsidP="00FE332B">
      <w:r w:rsidRPr="00E320D8">
        <w:rPr>
          <w:b/>
          <w:bCs/>
        </w:rPr>
        <w:t>Case Presenter</w:t>
      </w:r>
      <w:r>
        <w:tab/>
        <w:t>Dr Anne Stephenson</w:t>
      </w:r>
    </w:p>
    <w:p w14:paraId="0780BCA0" w14:textId="77777777" w:rsidR="00277B60" w:rsidRDefault="00277B60" w:rsidP="00FE332B"/>
    <w:p w14:paraId="4F8B30C1" w14:textId="766B64C5" w:rsidR="00E320D8" w:rsidRPr="00E320D8" w:rsidRDefault="00E320D8" w:rsidP="00277B60">
      <w:pPr>
        <w:rPr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32BCD" wp14:editId="5623A7D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791200" cy="2842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E2CF" w14:textId="77777777" w:rsidR="00E320D8" w:rsidRPr="00277B60" w:rsidRDefault="00E320D8" w:rsidP="00E320D8">
                            <w:pPr>
                              <w:rPr>
                                <w:lang w:val="en-AU"/>
                              </w:rPr>
                            </w:pPr>
                            <w:r w:rsidRPr="00277B60">
                              <w:t>Trudy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277B60">
                              <w:t>51 year old</w:t>
                            </w:r>
                            <w:proofErr w:type="gramEnd"/>
                            <w:r w:rsidRPr="00277B60">
                              <w:t xml:space="preserve"> married smoker</w:t>
                            </w:r>
                          </w:p>
                          <w:p w14:paraId="4475F3A5" w14:textId="77777777" w:rsidR="00E320D8" w:rsidRPr="00277B60" w:rsidRDefault="00E320D8" w:rsidP="00E320D8">
                            <w:pPr>
                              <w:rPr>
                                <w:lang w:val="en-AU"/>
                              </w:rPr>
                            </w:pPr>
                            <w:r w:rsidRPr="00277B60">
                              <w:t>Leadership role -HR, global company</w:t>
                            </w:r>
                          </w:p>
                          <w:p w14:paraId="7C10CF9D" w14:textId="77777777" w:rsidR="00277B60" w:rsidRPr="00277B60" w:rsidRDefault="00277B60" w:rsidP="00E320D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en-AU"/>
                              </w:rPr>
                            </w:pPr>
                            <w:r w:rsidRPr="00277B60">
                              <w:t>Flushes and sweats</w:t>
                            </w:r>
                          </w:p>
                          <w:p w14:paraId="2BF9AF99" w14:textId="77777777" w:rsidR="00277B60" w:rsidRPr="00277B60" w:rsidRDefault="00277B60" w:rsidP="00E320D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en-AU"/>
                              </w:rPr>
                            </w:pPr>
                            <w:r w:rsidRPr="00277B60">
                              <w:t>Body and muscle aches</w:t>
                            </w:r>
                          </w:p>
                          <w:p w14:paraId="24D25A46" w14:textId="77777777" w:rsidR="00277B60" w:rsidRPr="00277B60" w:rsidRDefault="00277B60" w:rsidP="00E320D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en-AU"/>
                              </w:rPr>
                            </w:pPr>
                            <w:r w:rsidRPr="00277B60">
                              <w:t xml:space="preserve">Fatigue, poor </w:t>
                            </w:r>
                            <w:proofErr w:type="gramStart"/>
                            <w:r w:rsidRPr="00277B60">
                              <w:t>sleep</w:t>
                            </w:r>
                            <w:proofErr w:type="gramEnd"/>
                            <w:r w:rsidRPr="00277B60">
                              <w:t xml:space="preserve"> and low energy</w:t>
                            </w:r>
                          </w:p>
                          <w:p w14:paraId="34DDF32A" w14:textId="77777777" w:rsidR="00277B60" w:rsidRPr="00277B60" w:rsidRDefault="00277B60" w:rsidP="00E320D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en-AU"/>
                              </w:rPr>
                            </w:pPr>
                            <w:r w:rsidRPr="00277B60">
                              <w:t>15kg weight gain, currently 90kg</w:t>
                            </w:r>
                          </w:p>
                          <w:p w14:paraId="41C673E4" w14:textId="77777777" w:rsidR="00E320D8" w:rsidRPr="00277B60" w:rsidRDefault="00277B60" w:rsidP="00E320D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lang w:val="en-AU"/>
                              </w:rPr>
                            </w:pPr>
                            <w:r w:rsidRPr="00277B60">
                              <w:t>Wants MHT</w:t>
                            </w:r>
                            <w:r w:rsidR="00E320D8">
                              <w:t xml:space="preserve"> (menopausal hormonal treatment)</w:t>
                            </w:r>
                            <w:r w:rsidRPr="00277B60">
                              <w:t xml:space="preserve"> for QOL</w:t>
                            </w:r>
                            <w:r w:rsidR="00E320D8">
                              <w:t xml:space="preserve"> (quality of life)</w:t>
                            </w:r>
                            <w:r w:rsidRPr="00277B60">
                              <w:t xml:space="preserve"> and remain </w:t>
                            </w:r>
                            <w:proofErr w:type="gramStart"/>
                            <w:r w:rsidRPr="00277B60">
                              <w:t>healthy</w:t>
                            </w:r>
                            <w:proofErr w:type="gramEnd"/>
                          </w:p>
                          <w:p w14:paraId="2CD67E31" w14:textId="77777777" w:rsidR="00F678E6" w:rsidRPr="00056E32" w:rsidRDefault="00F678E6" w:rsidP="00F678E6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056E32">
                              <w:rPr>
                                <w:b/>
                                <w:bCs/>
                              </w:rPr>
                              <w:t>Patient perspective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Practitioner perspective</w:t>
                            </w:r>
                          </w:p>
                          <w:p w14:paraId="3BB3FBB0" w14:textId="77777777" w:rsidR="00F678E6" w:rsidRPr="00F678E6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n-AU"/>
                              </w:rPr>
                            </w:pPr>
                            <w:r w:rsidRPr="00F678E6">
                              <w:t>Symptoms</w:t>
                            </w:r>
                            <w:r w:rsidRPr="00F678E6">
                              <w:tab/>
                            </w:r>
                            <w:r w:rsidRPr="00F678E6">
                              <w:tab/>
                            </w:r>
                            <w:r w:rsidRPr="00F678E6">
                              <w:tab/>
                            </w:r>
                            <w:r w:rsidRPr="00F678E6">
                              <w:tab/>
                            </w:r>
                            <w:r w:rsidRPr="00F678E6">
                              <w:tab/>
                              <w:t>Management Strategies</w:t>
                            </w:r>
                          </w:p>
                          <w:p w14:paraId="02CB5945" w14:textId="77777777" w:rsidR="00056E32" w:rsidRPr="00056E32" w:rsidRDefault="00056E32" w:rsidP="00F678E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en-AU"/>
                              </w:rPr>
                            </w:pPr>
                            <w:r w:rsidRPr="00056E32">
                              <w:t>Quality of life</w:t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  <w:t>Co-morbidities and future health risk</w:t>
                            </w:r>
                          </w:p>
                          <w:p w14:paraId="4E2C66BC" w14:textId="77777777" w:rsidR="00056E32" w:rsidRPr="00056E32" w:rsidRDefault="00056E32" w:rsidP="00F678E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en-AU"/>
                              </w:rPr>
                            </w:pPr>
                            <w:r w:rsidRPr="00056E32">
                              <w:t xml:space="preserve">Benefits and risks </w:t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  <w:t xml:space="preserve">Screening general </w:t>
                            </w:r>
                            <w:proofErr w:type="gramStart"/>
                            <w:r w:rsidR="00F678E6" w:rsidRPr="00F678E6">
                              <w:t>health</w:t>
                            </w:r>
                            <w:proofErr w:type="gramEnd"/>
                          </w:p>
                          <w:p w14:paraId="186E1CC2" w14:textId="77777777" w:rsidR="00056E32" w:rsidRPr="00056E32" w:rsidRDefault="00056E32" w:rsidP="00F678E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en-AU"/>
                              </w:rPr>
                            </w:pPr>
                            <w:r w:rsidRPr="00056E32">
                              <w:t>Future health</w:t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</w:r>
                            <w:r w:rsidR="00F678E6" w:rsidRPr="00F678E6">
                              <w:tab/>
                              <w:t>Psychology and education of patient</w:t>
                            </w:r>
                          </w:p>
                          <w:p w14:paraId="78AB4974" w14:textId="740A9E04" w:rsidR="00E320D8" w:rsidRDefault="00E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2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pt;margin-top:22.5pt;width:456pt;height:22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">
                <v:textbox>
                  <w:txbxContent>
                    <w:p w14:paraId="565CE2CF" w14:textId="77777777" w:rsidR="00E320D8" w:rsidRPr="00277B60" w:rsidRDefault="00E320D8" w:rsidP="00E320D8">
                      <w:pPr>
                        <w:rPr>
                          <w:lang w:val="en-AU"/>
                        </w:rPr>
                      </w:pPr>
                      <w:r w:rsidRPr="00277B60">
                        <w:t>Trudy</w:t>
                      </w:r>
                      <w:r>
                        <w:t xml:space="preserve"> </w:t>
                      </w:r>
                      <w:proofErr w:type="gramStart"/>
                      <w:r w:rsidRPr="00277B60">
                        <w:t>51 year old</w:t>
                      </w:r>
                      <w:proofErr w:type="gramEnd"/>
                      <w:r w:rsidRPr="00277B60">
                        <w:t xml:space="preserve"> married smoker</w:t>
                      </w:r>
                    </w:p>
                    <w:p w14:paraId="4475F3A5" w14:textId="77777777" w:rsidR="00E320D8" w:rsidRPr="00277B60" w:rsidRDefault="00E320D8" w:rsidP="00E320D8">
                      <w:pPr>
                        <w:rPr>
                          <w:lang w:val="en-AU"/>
                        </w:rPr>
                      </w:pPr>
                      <w:r w:rsidRPr="00277B60">
                        <w:t>Leadership role -HR, global company</w:t>
                      </w:r>
                    </w:p>
                    <w:p w14:paraId="7C10CF9D" w14:textId="77777777" w:rsidR="00277B60" w:rsidRPr="00277B60" w:rsidRDefault="00277B60" w:rsidP="00E320D8">
                      <w:pPr>
                        <w:numPr>
                          <w:ilvl w:val="0"/>
                          <w:numId w:val="11"/>
                        </w:numPr>
                        <w:rPr>
                          <w:lang w:val="en-AU"/>
                        </w:rPr>
                      </w:pPr>
                      <w:r w:rsidRPr="00277B60">
                        <w:t>Flushes and sweats</w:t>
                      </w:r>
                    </w:p>
                    <w:p w14:paraId="2BF9AF99" w14:textId="77777777" w:rsidR="00277B60" w:rsidRPr="00277B60" w:rsidRDefault="00277B60" w:rsidP="00E320D8">
                      <w:pPr>
                        <w:numPr>
                          <w:ilvl w:val="0"/>
                          <w:numId w:val="11"/>
                        </w:numPr>
                        <w:rPr>
                          <w:lang w:val="en-AU"/>
                        </w:rPr>
                      </w:pPr>
                      <w:r w:rsidRPr="00277B60">
                        <w:t>Body and muscle aches</w:t>
                      </w:r>
                    </w:p>
                    <w:p w14:paraId="24D25A46" w14:textId="77777777" w:rsidR="00277B60" w:rsidRPr="00277B60" w:rsidRDefault="00277B60" w:rsidP="00E320D8">
                      <w:pPr>
                        <w:numPr>
                          <w:ilvl w:val="0"/>
                          <w:numId w:val="11"/>
                        </w:numPr>
                        <w:rPr>
                          <w:lang w:val="en-AU"/>
                        </w:rPr>
                      </w:pPr>
                      <w:r w:rsidRPr="00277B60">
                        <w:t xml:space="preserve">Fatigue, poor </w:t>
                      </w:r>
                      <w:proofErr w:type="gramStart"/>
                      <w:r w:rsidRPr="00277B60">
                        <w:t>sleep</w:t>
                      </w:r>
                      <w:proofErr w:type="gramEnd"/>
                      <w:r w:rsidRPr="00277B60">
                        <w:t xml:space="preserve"> and low energy</w:t>
                      </w:r>
                    </w:p>
                    <w:p w14:paraId="34DDF32A" w14:textId="77777777" w:rsidR="00277B60" w:rsidRPr="00277B60" w:rsidRDefault="00277B60" w:rsidP="00E320D8">
                      <w:pPr>
                        <w:numPr>
                          <w:ilvl w:val="0"/>
                          <w:numId w:val="11"/>
                        </w:numPr>
                        <w:rPr>
                          <w:lang w:val="en-AU"/>
                        </w:rPr>
                      </w:pPr>
                      <w:r w:rsidRPr="00277B60">
                        <w:t>15kg weight gain, currently 90kg</w:t>
                      </w:r>
                    </w:p>
                    <w:p w14:paraId="41C673E4" w14:textId="77777777" w:rsidR="00E320D8" w:rsidRPr="00277B60" w:rsidRDefault="00277B60" w:rsidP="00E320D8">
                      <w:pPr>
                        <w:numPr>
                          <w:ilvl w:val="0"/>
                          <w:numId w:val="11"/>
                        </w:numPr>
                        <w:rPr>
                          <w:lang w:val="en-AU"/>
                        </w:rPr>
                      </w:pPr>
                      <w:r w:rsidRPr="00277B60">
                        <w:t>Wants MHT</w:t>
                      </w:r>
                      <w:r w:rsidR="00E320D8">
                        <w:t xml:space="preserve"> (menopausal hormonal treatment)</w:t>
                      </w:r>
                      <w:r w:rsidRPr="00277B60">
                        <w:t xml:space="preserve"> for QOL</w:t>
                      </w:r>
                      <w:r w:rsidR="00E320D8">
                        <w:t xml:space="preserve"> (quality of life)</w:t>
                      </w:r>
                      <w:r w:rsidRPr="00277B60">
                        <w:t xml:space="preserve"> and remain </w:t>
                      </w:r>
                      <w:proofErr w:type="gramStart"/>
                      <w:r w:rsidRPr="00277B60">
                        <w:t>healthy</w:t>
                      </w:r>
                      <w:proofErr w:type="gramEnd"/>
                    </w:p>
                    <w:p w14:paraId="2CD67E31" w14:textId="77777777" w:rsidR="00F678E6" w:rsidRPr="00056E32" w:rsidRDefault="00F678E6" w:rsidP="00F678E6">
                      <w:pPr>
                        <w:rPr>
                          <w:b/>
                          <w:bCs/>
                          <w:lang w:val="en-AU"/>
                        </w:rPr>
                      </w:pPr>
                      <w:r w:rsidRPr="00056E32">
                        <w:rPr>
                          <w:b/>
                          <w:bCs/>
                        </w:rPr>
                        <w:t>Patient perspective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Practitioner perspective</w:t>
                      </w:r>
                    </w:p>
                    <w:p w14:paraId="3BB3FBB0" w14:textId="77777777" w:rsidR="00F678E6" w:rsidRPr="00F678E6" w:rsidRDefault="00F678E6" w:rsidP="00F678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n-AU"/>
                        </w:rPr>
                      </w:pPr>
                      <w:r w:rsidRPr="00F678E6">
                        <w:t>Symptoms</w:t>
                      </w:r>
                      <w:r w:rsidRPr="00F678E6">
                        <w:tab/>
                      </w:r>
                      <w:r w:rsidRPr="00F678E6">
                        <w:tab/>
                      </w:r>
                      <w:r w:rsidRPr="00F678E6">
                        <w:tab/>
                      </w:r>
                      <w:r w:rsidRPr="00F678E6">
                        <w:tab/>
                      </w:r>
                      <w:r w:rsidRPr="00F678E6">
                        <w:tab/>
                        <w:t>Management Strategies</w:t>
                      </w:r>
                    </w:p>
                    <w:p w14:paraId="02CB5945" w14:textId="77777777" w:rsidR="00056E32" w:rsidRPr="00056E32" w:rsidRDefault="00056E32" w:rsidP="00F678E6">
                      <w:pPr>
                        <w:numPr>
                          <w:ilvl w:val="0"/>
                          <w:numId w:val="14"/>
                        </w:numPr>
                        <w:rPr>
                          <w:lang w:val="en-AU"/>
                        </w:rPr>
                      </w:pPr>
                      <w:r w:rsidRPr="00056E32">
                        <w:t>Quality of life</w:t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  <w:t>Co-morbidities and future health risk</w:t>
                      </w:r>
                    </w:p>
                    <w:p w14:paraId="4E2C66BC" w14:textId="77777777" w:rsidR="00056E32" w:rsidRPr="00056E32" w:rsidRDefault="00056E32" w:rsidP="00F678E6">
                      <w:pPr>
                        <w:numPr>
                          <w:ilvl w:val="0"/>
                          <w:numId w:val="14"/>
                        </w:numPr>
                        <w:rPr>
                          <w:lang w:val="en-AU"/>
                        </w:rPr>
                      </w:pPr>
                      <w:r w:rsidRPr="00056E32">
                        <w:t xml:space="preserve">Benefits and risks </w:t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  <w:t xml:space="preserve">Screening general </w:t>
                      </w:r>
                      <w:proofErr w:type="gramStart"/>
                      <w:r w:rsidR="00F678E6" w:rsidRPr="00F678E6">
                        <w:t>health</w:t>
                      </w:r>
                      <w:proofErr w:type="gramEnd"/>
                    </w:p>
                    <w:p w14:paraId="186E1CC2" w14:textId="77777777" w:rsidR="00056E32" w:rsidRPr="00056E32" w:rsidRDefault="00056E32" w:rsidP="00F678E6">
                      <w:pPr>
                        <w:numPr>
                          <w:ilvl w:val="0"/>
                          <w:numId w:val="14"/>
                        </w:numPr>
                        <w:rPr>
                          <w:lang w:val="en-AU"/>
                        </w:rPr>
                      </w:pPr>
                      <w:r w:rsidRPr="00056E32">
                        <w:t>Future health</w:t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</w:r>
                      <w:r w:rsidR="00F678E6" w:rsidRPr="00F678E6">
                        <w:tab/>
                        <w:t>Psychology and education of patient</w:t>
                      </w:r>
                    </w:p>
                    <w:p w14:paraId="78AB4974" w14:textId="740A9E04" w:rsidR="00E320D8" w:rsidRDefault="00E320D8"/>
                  </w:txbxContent>
                </v:textbox>
                <w10:wrap type="square" anchorx="margin"/>
              </v:shape>
            </w:pict>
          </mc:Fallback>
        </mc:AlternateContent>
      </w:r>
      <w:r w:rsidR="00277B60" w:rsidRPr="00E320D8">
        <w:rPr>
          <w:b/>
          <w:bCs/>
          <w:color w:val="1F497D" w:themeColor="text2"/>
          <w:sz w:val="28"/>
          <w:szCs w:val="28"/>
        </w:rPr>
        <w:t>Case Summary</w:t>
      </w:r>
    </w:p>
    <w:p w14:paraId="35DE4616" w14:textId="2DCA3DBE" w:rsidR="00E320D8" w:rsidRDefault="00E320D8" w:rsidP="00277B60">
      <w:pPr>
        <w:rPr>
          <w:b/>
          <w:bCs/>
        </w:rPr>
      </w:pPr>
    </w:p>
    <w:p w14:paraId="43491722" w14:textId="0FF46619" w:rsidR="00E320D8" w:rsidRPr="00E320D8" w:rsidRDefault="00E320D8" w:rsidP="00277B60">
      <w:pPr>
        <w:rPr>
          <w:b/>
          <w:bCs/>
          <w:color w:val="1F497D" w:themeColor="text2"/>
          <w:sz w:val="28"/>
          <w:szCs w:val="28"/>
        </w:rPr>
      </w:pPr>
      <w:r w:rsidRPr="00E320D8">
        <w:rPr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DFD45" wp14:editId="1ED61037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722620" cy="1404620"/>
                <wp:effectExtent l="0" t="0" r="11430" b="20320"/>
                <wp:wrapSquare wrapText="bothSides"/>
                <wp:docPr id="1313372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C7A4" w14:textId="5778A6EB" w:rsidR="00E320D8" w:rsidRDefault="00E320D8">
                            <w:r w:rsidRPr="00056E32">
                              <w:t>Any tips on shared decision making around MHT-Menopausal hormonal treatment for this patient.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DFD45" id="_x0000_s1027" type="#_x0000_t202" style="position:absolute;margin-left:0;margin-top:24.5pt;width:450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">
                <v:textbox style="mso-fit-shape-to-text:t">
                  <w:txbxContent>
                    <w:p w14:paraId="1105C7A4" w14:textId="5778A6EB" w:rsidR="00E320D8" w:rsidRDefault="00E320D8">
                      <w:r w:rsidRPr="00056E32">
                        <w:t>Any tips on shared decision making around MHT-Menopausal hormonal treatment for this patient.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B60" w:rsidRPr="00E320D8">
        <w:rPr>
          <w:b/>
          <w:bCs/>
          <w:color w:val="1F497D" w:themeColor="text2"/>
          <w:sz w:val="28"/>
          <w:szCs w:val="28"/>
        </w:rPr>
        <w:t>Questio</w:t>
      </w:r>
      <w:r>
        <w:rPr>
          <w:b/>
          <w:bCs/>
          <w:color w:val="1F497D" w:themeColor="text2"/>
          <w:sz w:val="28"/>
          <w:szCs w:val="28"/>
        </w:rPr>
        <w:t>n to the group</w:t>
      </w:r>
    </w:p>
    <w:p w14:paraId="7411ED5E" w14:textId="2DFD9504" w:rsidR="00713FFD" w:rsidRPr="00E320D8" w:rsidRDefault="00F678E6" w:rsidP="00277B60">
      <w:pPr>
        <w:rPr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829524" wp14:editId="396BA484">
                <wp:simplePos x="0" y="0"/>
                <wp:positionH relativeFrom="margin">
                  <wp:align>left</wp:align>
                </wp:positionH>
                <wp:positionV relativeFrom="paragraph">
                  <wp:posOffset>718185</wp:posOffset>
                </wp:positionV>
                <wp:extent cx="5676900" cy="1988820"/>
                <wp:effectExtent l="0" t="0" r="19050" b="11430"/>
                <wp:wrapSquare wrapText="bothSides"/>
                <wp:docPr id="493002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CF08" w14:textId="0F0A50EC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What's happening with her periods?</w:t>
                            </w:r>
                          </w:p>
                          <w:p w14:paraId="60E23B9F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Is she on any other Medications? Any issues with her BP?</w:t>
                            </w:r>
                          </w:p>
                          <w:p w14:paraId="62163B2B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Contraceptive use now and in the past?</w:t>
                            </w:r>
                          </w:p>
                          <w:p w14:paraId="09E8DCDB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Has she ever addressed smoking cessation?</w:t>
                            </w:r>
                          </w:p>
                          <w:p w14:paraId="456D772E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Past medical history, current meds including OTC, current screening, mammogram, CST 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proofErr w:type="gramEnd"/>
                          </w:p>
                          <w:p w14:paraId="1381ED57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Query no longer needs contraception as &gt;50yop and no period 12 </w:t>
                            </w:r>
                            <w:proofErr w:type="gramStart"/>
                            <w:r>
                              <w:t>months</w:t>
                            </w:r>
                            <w:proofErr w:type="gramEnd"/>
                          </w:p>
                          <w:p w14:paraId="7A7ADCF9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What is her diet and exercise at present and are there any cause for recent weight </w:t>
                            </w:r>
                            <w:proofErr w:type="gramStart"/>
                            <w:r>
                              <w:t>gain</w:t>
                            </w:r>
                            <w:proofErr w:type="gramEnd"/>
                          </w:p>
                          <w:p w14:paraId="567C2967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Any family history of </w:t>
                            </w:r>
                            <w:proofErr w:type="spellStart"/>
                            <w:r>
                              <w:t>Brca</w:t>
                            </w:r>
                            <w:proofErr w:type="spellEnd"/>
                          </w:p>
                          <w:p w14:paraId="744D3273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 is her sleep pattern like?</w:t>
                            </w:r>
                          </w:p>
                          <w:p w14:paraId="50956468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Any changes in her mood?</w:t>
                            </w:r>
                          </w:p>
                          <w:p w14:paraId="0E39C2B9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Are there any problems with sleep </w:t>
                            </w:r>
                            <w:proofErr w:type="spellStart"/>
                            <w:r>
                              <w:t>apnoea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8EFFDFC" w14:textId="77777777" w:rsidR="00E320D8" w:rsidRDefault="00E320D8" w:rsidP="00E320D8">
                            <w:pPr>
                              <w:pStyle w:val="ListParagraph"/>
                              <w:ind w:left="720"/>
                            </w:pPr>
                          </w:p>
                          <w:p w14:paraId="6299F07A" w14:textId="64C5B053" w:rsidR="00E320D8" w:rsidRDefault="00E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9524" id="_x0000_s1028" type="#_x0000_t202" style="position:absolute;margin-left:0;margin-top:56.55pt;width:447pt;height:156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arFgIAACcEAAAOAAAAZHJzL2Uyb0RvYy54bWysk82O2yAQx++V+g6Ie2MnSrKJFWe1zTZV&#10;pe2HtO0DjDGOUTFDgcROn74DyWajbXupygExDPyZ+c2wuh06zQ7SeYWm5ONRzpk0AmtldiX/9nX7&#10;ZsG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">
                <v:textbox>
                  <w:txbxContent>
                    <w:p w14:paraId="571BCF08" w14:textId="0F0A50EC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What's happening with her periods?</w:t>
                      </w:r>
                    </w:p>
                    <w:p w14:paraId="60E23B9F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Is she on any other Medications? Any issues with her BP?</w:t>
                      </w:r>
                    </w:p>
                    <w:p w14:paraId="62163B2B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Contraceptive use now and in the past?</w:t>
                      </w:r>
                    </w:p>
                    <w:p w14:paraId="09E8DCDB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Has she ever addressed smoking cessation?</w:t>
                      </w:r>
                    </w:p>
                    <w:p w14:paraId="456D772E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Past medical history, current meds including OTC, current screening, mammogram, CST 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proofErr w:type="gramEnd"/>
                    </w:p>
                    <w:p w14:paraId="1381ED57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Query no longer needs contraception as &gt;50yop and no period 12 </w:t>
                      </w:r>
                      <w:proofErr w:type="gramStart"/>
                      <w:r>
                        <w:t>months</w:t>
                      </w:r>
                      <w:proofErr w:type="gramEnd"/>
                    </w:p>
                    <w:p w14:paraId="7A7ADCF9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What is her diet and exercise at present and are there any cause for recent weight </w:t>
                      </w:r>
                      <w:proofErr w:type="gramStart"/>
                      <w:r>
                        <w:t>gain</w:t>
                      </w:r>
                      <w:proofErr w:type="gramEnd"/>
                    </w:p>
                    <w:p w14:paraId="567C2967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Any family history of </w:t>
                      </w:r>
                      <w:proofErr w:type="spellStart"/>
                      <w:r>
                        <w:t>Brca</w:t>
                      </w:r>
                      <w:proofErr w:type="spellEnd"/>
                    </w:p>
                    <w:p w14:paraId="744D3273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 is her sleep pattern like?</w:t>
                      </w:r>
                    </w:p>
                    <w:p w14:paraId="50956468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Any changes in her mood?</w:t>
                      </w:r>
                    </w:p>
                    <w:p w14:paraId="0E39C2B9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Are there any problems with sleep </w:t>
                      </w:r>
                      <w:proofErr w:type="spellStart"/>
                      <w:r>
                        <w:t>apnoea</w:t>
                      </w:r>
                      <w:proofErr w:type="spellEnd"/>
                      <w:r>
                        <w:t>?</w:t>
                      </w:r>
                    </w:p>
                    <w:p w14:paraId="58EFFDFC" w14:textId="77777777" w:rsidR="00E320D8" w:rsidRDefault="00E320D8" w:rsidP="00E320D8">
                      <w:pPr>
                        <w:pStyle w:val="ListParagraph"/>
                        <w:ind w:left="720"/>
                      </w:pPr>
                    </w:p>
                    <w:p w14:paraId="6299F07A" w14:textId="64C5B053" w:rsidR="00E320D8" w:rsidRDefault="00E320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1F497D" w:themeColor="text2"/>
          <w:sz w:val="28"/>
          <w:szCs w:val="28"/>
        </w:rPr>
        <w:t>Q</w:t>
      </w:r>
      <w:r w:rsidR="00713FFD" w:rsidRPr="00E320D8">
        <w:rPr>
          <w:b/>
          <w:bCs/>
          <w:color w:val="1F497D" w:themeColor="text2"/>
          <w:sz w:val="28"/>
          <w:szCs w:val="28"/>
        </w:rPr>
        <w:t>uestions to explore.</w:t>
      </w:r>
    </w:p>
    <w:p w14:paraId="373FB1B3" w14:textId="0DFB021C" w:rsidR="00713FFD" w:rsidRPr="00F678E6" w:rsidRDefault="00713FFD" w:rsidP="00713FFD">
      <w:pPr>
        <w:rPr>
          <w:b/>
          <w:bCs/>
          <w:color w:val="1F497D" w:themeColor="text2"/>
          <w:sz w:val="28"/>
          <w:szCs w:val="28"/>
        </w:rPr>
      </w:pPr>
      <w:r w:rsidRPr="00F678E6">
        <w:rPr>
          <w:b/>
          <w:bCs/>
          <w:color w:val="1F497D" w:themeColor="text2"/>
          <w:sz w:val="28"/>
          <w:szCs w:val="28"/>
        </w:rPr>
        <w:lastRenderedPageBreak/>
        <w:t>Key recommendations</w:t>
      </w:r>
    </w:p>
    <w:p w14:paraId="62582564" w14:textId="287C164F" w:rsidR="00056E32" w:rsidRPr="00713FFD" w:rsidRDefault="00F678E6" w:rsidP="00713FFD">
      <w:pPr>
        <w:rPr>
          <w:b/>
          <w:bCs/>
        </w:rPr>
      </w:pPr>
      <w:r w:rsidRPr="00F678E6">
        <w:rPr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20EA8" wp14:editId="19A8570D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905500" cy="2186940"/>
                <wp:effectExtent l="0" t="0" r="19050" b="22860"/>
                <wp:wrapSquare wrapText="bothSides"/>
                <wp:docPr id="1800259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C1C4" w14:textId="4D9B4E24" w:rsidR="00F678E6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No longer requires contraception – under 50, no period for 2 years and over 50, no period for 1 year.</w:t>
                            </w:r>
                          </w:p>
                          <w:p w14:paraId="773C6061" w14:textId="77777777" w:rsidR="00F678E6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Motivational interviewing - Set SMART </w:t>
                            </w:r>
                            <w:proofErr w:type="gramStart"/>
                            <w:r>
                              <w:t>goals  -</w:t>
                            </w:r>
                            <w:proofErr w:type="gramEnd"/>
                            <w:r>
                              <w:t xml:space="preserve"> Specific, Measurable, Actionable, Realistic, Timebound</w:t>
                            </w:r>
                          </w:p>
                          <w:p w14:paraId="624A63D2" w14:textId="77777777" w:rsidR="00F678E6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Create a therapeutic engagement/relationship with this </w:t>
                            </w:r>
                            <w:proofErr w:type="gramStart"/>
                            <w:r>
                              <w:t>patient</w:t>
                            </w:r>
                            <w:proofErr w:type="gramEnd"/>
                          </w:p>
                          <w:p w14:paraId="5AE44F6C" w14:textId="77777777" w:rsidR="00F678E6" w:rsidRPr="000230B2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Book in two long consultations with the patient – 30 minutes each or level E (</w:t>
                            </w:r>
                            <w:r w:rsidRPr="000230B2"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items for general attendance consultations of 60 minutes or more by general practitioners (GPs) and medical practitioners (MPs)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3C7BDCD" w14:textId="77777777" w:rsidR="00F678E6" w:rsidRPr="00B43FD8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 screening bloods to check for cardiovascular risk, diabetes, general health check etc.</w:t>
                            </w:r>
                          </w:p>
                          <w:p w14:paraId="20C9139A" w14:textId="77777777" w:rsidR="00F678E6" w:rsidRDefault="00F678E6" w:rsidP="00F678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43FD8"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Check cardiovascular risk score-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 xml:space="preserve">Australian cardiovascular disease risk calculator |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AusCVDRisk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(cvdcheck.org.au)</w:t>
                              </w:r>
                            </w:hyperlink>
                          </w:p>
                          <w:p w14:paraId="5D01C247" w14:textId="77777777" w:rsidR="00F678E6" w:rsidRPr="00E320D8" w:rsidRDefault="00F678E6" w:rsidP="007200B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F678E6"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Review </w:t>
                            </w:r>
                            <w:proofErr w:type="spellStart"/>
                            <w:r w:rsidRPr="00F678E6">
                              <w:rPr>
                                <w:rFonts w:ascii="Helvetica" w:hAnsi="Helvetica"/>
                                <w:color w:val="222222"/>
                                <w:szCs w:val="20"/>
                                <w:shd w:val="clear" w:color="auto" w:fill="FFFFFF"/>
                              </w:rPr>
                              <w:t>HeatlhPathways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0EA8" id="_x0000_s1029" type="#_x0000_t202" style="position:absolute;margin-left:0;margin-top:20.4pt;width:465pt;height:172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ZFg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">
                <v:textbox>
                  <w:txbxContent>
                    <w:p w14:paraId="3D5EC1C4" w14:textId="4D9B4E24" w:rsidR="00F678E6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No longer requires contraception – under 50, no period for 2 years and over 50, no period for 1 year.</w:t>
                      </w:r>
                    </w:p>
                    <w:p w14:paraId="773C6061" w14:textId="77777777" w:rsidR="00F678E6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Motivational interviewing - Set SMART </w:t>
                      </w:r>
                      <w:proofErr w:type="gramStart"/>
                      <w:r>
                        <w:t>goals  -</w:t>
                      </w:r>
                      <w:proofErr w:type="gramEnd"/>
                      <w:r>
                        <w:t xml:space="preserve"> Specific, Measurable, Actionable, Realistic, Timebound</w:t>
                      </w:r>
                    </w:p>
                    <w:p w14:paraId="624A63D2" w14:textId="77777777" w:rsidR="00F678E6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Create a therapeutic engagement/relationship with this </w:t>
                      </w:r>
                      <w:proofErr w:type="gramStart"/>
                      <w:r>
                        <w:t>patient</w:t>
                      </w:r>
                      <w:proofErr w:type="gramEnd"/>
                    </w:p>
                    <w:p w14:paraId="5AE44F6C" w14:textId="77777777" w:rsidR="00F678E6" w:rsidRPr="000230B2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Book in two long consultations with the patient – 30 minutes each or level E (</w:t>
                      </w:r>
                      <w:r w:rsidRPr="000230B2"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>items for general attendance consultations of 60 minutes or more by general practitioners (GPs) and medical practitioners (MPs)</w:t>
                      </w:r>
                      <w:r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03C7BDCD" w14:textId="77777777" w:rsidR="00F678E6" w:rsidRPr="00B43FD8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>Organise</w:t>
                      </w:r>
                      <w:proofErr w:type="spellEnd"/>
                      <w:r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 xml:space="preserve"> screening bloods to check for cardiovascular risk, diabetes, general health check etc.</w:t>
                      </w:r>
                    </w:p>
                    <w:p w14:paraId="20C9139A" w14:textId="77777777" w:rsidR="00F678E6" w:rsidRDefault="00F678E6" w:rsidP="00F678E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B43FD8"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 xml:space="preserve">Check cardiovascular risk score-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 xml:space="preserve">Australian cardiovascular disease risk calculator |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AusCVDRisk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(cvdcheck.org.au)</w:t>
                        </w:r>
                      </w:hyperlink>
                    </w:p>
                    <w:p w14:paraId="5D01C247" w14:textId="77777777" w:rsidR="00F678E6" w:rsidRPr="00E320D8" w:rsidRDefault="00F678E6" w:rsidP="007200B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F678E6"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 xml:space="preserve">Review </w:t>
                      </w:r>
                      <w:proofErr w:type="spellStart"/>
                      <w:r w:rsidRPr="00F678E6">
                        <w:rPr>
                          <w:rFonts w:ascii="Helvetica" w:hAnsi="Helvetica"/>
                          <w:color w:val="222222"/>
                          <w:szCs w:val="20"/>
                          <w:shd w:val="clear" w:color="auto" w:fill="FFFFFF"/>
                        </w:rPr>
                        <w:t>HeatlhPathways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9042B" w14:textId="77777777" w:rsidR="00277B60" w:rsidRDefault="00277B60" w:rsidP="00277B60"/>
    <w:p w14:paraId="6E843327" w14:textId="6D6CBE2B" w:rsidR="00277B60" w:rsidRPr="00F678E6" w:rsidRDefault="00D66E6B" w:rsidP="00277B60">
      <w:pPr>
        <w:rPr>
          <w:b/>
          <w:bCs/>
          <w:color w:val="1F497D" w:themeColor="text2"/>
          <w:sz w:val="28"/>
          <w:szCs w:val="28"/>
        </w:rPr>
      </w:pPr>
      <w:r w:rsidRPr="00F678E6">
        <w:rPr>
          <w:b/>
          <w:bCs/>
          <w:color w:val="1F497D" w:themeColor="text2"/>
          <w:sz w:val="28"/>
          <w:szCs w:val="28"/>
        </w:rPr>
        <w:t>Resources</w:t>
      </w:r>
    </w:p>
    <w:p w14:paraId="098289A6" w14:textId="35AEFF7A" w:rsidR="0048464A" w:rsidRDefault="0048464A" w:rsidP="00D66E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18F94" wp14:editId="30B1F7C5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30240" cy="3512820"/>
                <wp:effectExtent l="0" t="0" r="22860" b="11430"/>
                <wp:wrapSquare wrapText="bothSides"/>
                <wp:docPr id="157665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E053" w14:textId="68EB2A58" w:rsidR="0048464A" w:rsidRDefault="00ED763D" w:rsidP="0048464A">
                            <w:hyperlink r:id="rId13" w:history="1">
                              <w:r w:rsidR="0048464A" w:rsidRPr="00F678E6">
                                <w:rPr>
                                  <w:rStyle w:val="Hyperlink"/>
                                </w:rPr>
                                <w:t>Australasian Menopause Society</w:t>
                              </w:r>
                            </w:hyperlink>
                          </w:p>
                          <w:p w14:paraId="5D327A30" w14:textId="77777777" w:rsidR="0048464A" w:rsidRDefault="00ED763D" w:rsidP="0048464A">
                            <w:hyperlink r:id="rId14" w:history="1">
                              <w:r w:rsidR="0048464A" w:rsidRPr="00F678E6">
                                <w:rPr>
                                  <w:rStyle w:val="Hyperlink"/>
                                </w:rPr>
                                <w:t>Australasian Menopause Society score card for your toolkit:</w:t>
                              </w:r>
                            </w:hyperlink>
                            <w:r w:rsidR="0048464A">
                              <w:t xml:space="preserve"> </w:t>
                            </w:r>
                          </w:p>
                          <w:p w14:paraId="74865974" w14:textId="77777777" w:rsidR="0048464A" w:rsidRDefault="00ED763D" w:rsidP="0048464A">
                            <w:hyperlink r:id="rId15" w:history="1">
                              <w:r w:rsidR="0048464A" w:rsidRPr="00F678E6">
                                <w:rPr>
                                  <w:rStyle w:val="Hyperlink"/>
                                </w:rPr>
                                <w:t>Jean Hailes for Women’s Health</w:t>
                              </w:r>
                            </w:hyperlink>
                          </w:p>
                          <w:p w14:paraId="6122A50F" w14:textId="77777777" w:rsidR="0048464A" w:rsidRDefault="00ED763D" w:rsidP="0048464A">
                            <w:hyperlink r:id="rId16" w:history="1">
                              <w:r w:rsidR="0048464A" w:rsidRPr="00F678E6">
                                <w:rPr>
                                  <w:rStyle w:val="Hyperlink"/>
                                </w:rPr>
                                <w:t>Menopause Videos for patients</w:t>
                              </w:r>
                            </w:hyperlink>
                          </w:p>
                          <w:p w14:paraId="09231C46" w14:textId="77777777" w:rsidR="0048464A" w:rsidRDefault="00ED763D" w:rsidP="0048464A">
                            <w:hyperlink r:id="rId17" w:history="1">
                              <w:r w:rsidR="0048464A" w:rsidRPr="0048464A">
                                <w:rPr>
                                  <w:rStyle w:val="Hyperlink"/>
                                </w:rPr>
                                <w:t xml:space="preserve">ABC Catalyst - The Truth about menopause with </w:t>
                              </w:r>
                              <w:proofErr w:type="spellStart"/>
                              <w:r w:rsidR="0048464A" w:rsidRPr="0048464A">
                                <w:rPr>
                                  <w:rStyle w:val="Hyperlink"/>
                                </w:rPr>
                                <w:t>Myf</w:t>
                              </w:r>
                              <w:proofErr w:type="spellEnd"/>
                              <w:r w:rsidR="0048464A" w:rsidRPr="0048464A">
                                <w:rPr>
                                  <w:rStyle w:val="Hyperlink"/>
                                </w:rPr>
                                <w:t xml:space="preserve"> Warhurst</w:t>
                              </w:r>
                            </w:hyperlink>
                          </w:p>
                          <w:p w14:paraId="23006B85" w14:textId="77777777" w:rsidR="0048464A" w:rsidRDefault="00ED763D" w:rsidP="0048464A">
                            <w:hyperlink r:id="rId18" w:history="1">
                              <w:r w:rsidR="0048464A" w:rsidRPr="001668ED">
                                <w:rPr>
                                  <w:rStyle w:val="Hyperlink"/>
                                </w:rPr>
                                <w:t>https://www.menopause.org.au/images/stories/infosheets/docs/AMS_Complementary_and_Herbal_Medicines_Hot_Flushes.pdf</w:t>
                              </w:r>
                            </w:hyperlink>
                          </w:p>
                          <w:p w14:paraId="622988BC" w14:textId="77777777" w:rsidR="0048464A" w:rsidRDefault="00ED763D" w:rsidP="0048464A">
                            <w:hyperlink r:id="rId19" w:history="1">
                              <w:r w:rsidR="0048464A" w:rsidRPr="0048464A">
                                <w:rPr>
                                  <w:rStyle w:val="Hyperlink"/>
                                </w:rPr>
                                <w:t>Level E consultation</w:t>
                              </w:r>
                            </w:hyperlink>
                            <w:r w:rsidR="0048464A">
                              <w:t xml:space="preserve"> </w:t>
                            </w:r>
                          </w:p>
                          <w:p w14:paraId="6E6F6FB5" w14:textId="77777777" w:rsidR="0048464A" w:rsidRDefault="0048464A" w:rsidP="0048464A"/>
                          <w:p w14:paraId="441D63AC" w14:textId="77777777" w:rsidR="0048464A" w:rsidRDefault="0048464A" w:rsidP="0048464A">
                            <w:r>
                              <w:t xml:space="preserve">Information from session: Do x2 FSH which can help if they have a Mirena and you want to know if contraception is still required which also helps on type of HRT used.  If someone has a </w:t>
                            </w:r>
                            <w:proofErr w:type="spellStart"/>
                            <w:r>
                              <w:t>mirena</w:t>
                            </w:r>
                            <w:proofErr w:type="spellEnd"/>
                            <w:r>
                              <w:t xml:space="preserve"> and getting to the point where they need to have it removed and you’re not sure if menopausal – do FSH – </w:t>
                            </w:r>
                            <w:proofErr w:type="spellStart"/>
                            <w:r>
                              <w:t>grater</w:t>
                            </w:r>
                            <w:proofErr w:type="spellEnd"/>
                            <w:r>
                              <w:t xml:space="preserve"> than 25, six weeks apart, then you can safely remove the </w:t>
                            </w:r>
                            <w:proofErr w:type="spellStart"/>
                            <w:r>
                              <w:t>mirena</w:t>
                            </w:r>
                            <w:proofErr w:type="spellEnd"/>
                            <w:r>
                              <w:t xml:space="preserve"> 12 months later.</w:t>
                            </w:r>
                          </w:p>
                          <w:p w14:paraId="36858D22" w14:textId="77777777" w:rsidR="0048464A" w:rsidRDefault="0048464A" w:rsidP="0048464A"/>
                          <w:p w14:paraId="3C842E6A" w14:textId="77777777" w:rsidR="0048464A" w:rsidRDefault="0048464A" w:rsidP="0048464A">
                            <w:r>
                              <w:t xml:space="preserve">Useful website useful for looking </w:t>
                            </w:r>
                            <w:proofErr w:type="gramStart"/>
                            <w:r>
                              <w:t>up side</w:t>
                            </w:r>
                            <w:proofErr w:type="gramEnd"/>
                            <w:r>
                              <w:t xml:space="preserve"> effects / risks for alternative therapies - useful for consumers as well - US based but lots of herbal and other things covered https://www.nccih.nih.gov/health/black-cohosh</w:t>
                            </w:r>
                          </w:p>
                          <w:p w14:paraId="6FE761C5" w14:textId="69407591" w:rsidR="0048464A" w:rsidRDefault="00484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F94" id="_x0000_s1030" type="#_x0000_t202" style="position:absolute;margin-left:0;margin-top:18.3pt;width:451.2pt;height:276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">
                <v:textbox>
                  <w:txbxContent>
                    <w:p w14:paraId="0A28E053" w14:textId="68EB2A58" w:rsidR="0048464A" w:rsidRDefault="00ED763D" w:rsidP="0048464A">
                      <w:hyperlink r:id="rId20" w:history="1">
                        <w:r w:rsidR="0048464A" w:rsidRPr="00F678E6">
                          <w:rPr>
                            <w:rStyle w:val="Hyperlink"/>
                          </w:rPr>
                          <w:t>Australasian Menopause Society</w:t>
                        </w:r>
                      </w:hyperlink>
                    </w:p>
                    <w:p w14:paraId="5D327A30" w14:textId="77777777" w:rsidR="0048464A" w:rsidRDefault="00ED763D" w:rsidP="0048464A">
                      <w:hyperlink r:id="rId21" w:history="1">
                        <w:r w:rsidR="0048464A" w:rsidRPr="00F678E6">
                          <w:rPr>
                            <w:rStyle w:val="Hyperlink"/>
                          </w:rPr>
                          <w:t>Australasian Menopause Society score card for your toolkit:</w:t>
                        </w:r>
                      </w:hyperlink>
                      <w:r w:rsidR="0048464A">
                        <w:t xml:space="preserve"> </w:t>
                      </w:r>
                    </w:p>
                    <w:p w14:paraId="74865974" w14:textId="77777777" w:rsidR="0048464A" w:rsidRDefault="00ED763D" w:rsidP="0048464A">
                      <w:hyperlink r:id="rId22" w:history="1">
                        <w:r w:rsidR="0048464A" w:rsidRPr="00F678E6">
                          <w:rPr>
                            <w:rStyle w:val="Hyperlink"/>
                          </w:rPr>
                          <w:t>Jean Hailes for Women’s Health</w:t>
                        </w:r>
                      </w:hyperlink>
                    </w:p>
                    <w:p w14:paraId="6122A50F" w14:textId="77777777" w:rsidR="0048464A" w:rsidRDefault="00ED763D" w:rsidP="0048464A">
                      <w:hyperlink r:id="rId23" w:history="1">
                        <w:r w:rsidR="0048464A" w:rsidRPr="00F678E6">
                          <w:rPr>
                            <w:rStyle w:val="Hyperlink"/>
                          </w:rPr>
                          <w:t>Menopause Videos for patients</w:t>
                        </w:r>
                      </w:hyperlink>
                    </w:p>
                    <w:p w14:paraId="09231C46" w14:textId="77777777" w:rsidR="0048464A" w:rsidRDefault="00ED763D" w:rsidP="0048464A">
                      <w:hyperlink r:id="rId24" w:history="1">
                        <w:r w:rsidR="0048464A" w:rsidRPr="0048464A">
                          <w:rPr>
                            <w:rStyle w:val="Hyperlink"/>
                          </w:rPr>
                          <w:t xml:space="preserve">ABC Catalyst - The Truth about menopause with </w:t>
                        </w:r>
                        <w:proofErr w:type="spellStart"/>
                        <w:r w:rsidR="0048464A" w:rsidRPr="0048464A">
                          <w:rPr>
                            <w:rStyle w:val="Hyperlink"/>
                          </w:rPr>
                          <w:t>Myf</w:t>
                        </w:r>
                        <w:proofErr w:type="spellEnd"/>
                        <w:r w:rsidR="0048464A" w:rsidRPr="0048464A">
                          <w:rPr>
                            <w:rStyle w:val="Hyperlink"/>
                          </w:rPr>
                          <w:t xml:space="preserve"> Warhurst</w:t>
                        </w:r>
                      </w:hyperlink>
                    </w:p>
                    <w:p w14:paraId="23006B85" w14:textId="77777777" w:rsidR="0048464A" w:rsidRDefault="00ED763D" w:rsidP="0048464A">
                      <w:hyperlink r:id="rId25" w:history="1">
                        <w:r w:rsidR="0048464A" w:rsidRPr="001668ED">
                          <w:rPr>
                            <w:rStyle w:val="Hyperlink"/>
                          </w:rPr>
                          <w:t>https://www.menopause.org.au/images/stories/infosheets/docs/AMS_Complementary_and_Herbal_Medicines_Hot_Flushes.pdf</w:t>
                        </w:r>
                      </w:hyperlink>
                    </w:p>
                    <w:p w14:paraId="622988BC" w14:textId="77777777" w:rsidR="0048464A" w:rsidRDefault="00ED763D" w:rsidP="0048464A">
                      <w:hyperlink r:id="rId26" w:history="1">
                        <w:r w:rsidR="0048464A" w:rsidRPr="0048464A">
                          <w:rPr>
                            <w:rStyle w:val="Hyperlink"/>
                          </w:rPr>
                          <w:t>Level E consultation</w:t>
                        </w:r>
                      </w:hyperlink>
                      <w:r w:rsidR="0048464A">
                        <w:t xml:space="preserve"> </w:t>
                      </w:r>
                    </w:p>
                    <w:p w14:paraId="6E6F6FB5" w14:textId="77777777" w:rsidR="0048464A" w:rsidRDefault="0048464A" w:rsidP="0048464A"/>
                    <w:p w14:paraId="441D63AC" w14:textId="77777777" w:rsidR="0048464A" w:rsidRDefault="0048464A" w:rsidP="0048464A">
                      <w:r>
                        <w:t xml:space="preserve">Information from session: Do x2 FSH which can help if they have a Mirena and you want to know if contraception is still required which also helps on type of HRT used.  If someone has a </w:t>
                      </w:r>
                      <w:proofErr w:type="spellStart"/>
                      <w:r>
                        <w:t>mirena</w:t>
                      </w:r>
                      <w:proofErr w:type="spellEnd"/>
                      <w:r>
                        <w:t xml:space="preserve"> and getting to the point where they need to have it removed and you’re not sure if menopausal – do FSH – </w:t>
                      </w:r>
                      <w:proofErr w:type="spellStart"/>
                      <w:r>
                        <w:t>grater</w:t>
                      </w:r>
                      <w:proofErr w:type="spellEnd"/>
                      <w:r>
                        <w:t xml:space="preserve"> than 25, six weeks apart, then you can safely remove the </w:t>
                      </w:r>
                      <w:proofErr w:type="spellStart"/>
                      <w:r>
                        <w:t>mirena</w:t>
                      </w:r>
                      <w:proofErr w:type="spellEnd"/>
                      <w:r>
                        <w:t xml:space="preserve"> 12 months later.</w:t>
                      </w:r>
                    </w:p>
                    <w:p w14:paraId="36858D22" w14:textId="77777777" w:rsidR="0048464A" w:rsidRDefault="0048464A" w:rsidP="0048464A"/>
                    <w:p w14:paraId="3C842E6A" w14:textId="77777777" w:rsidR="0048464A" w:rsidRDefault="0048464A" w:rsidP="0048464A">
                      <w:r>
                        <w:t xml:space="preserve">Useful website useful for looking </w:t>
                      </w:r>
                      <w:proofErr w:type="gramStart"/>
                      <w:r>
                        <w:t>up side</w:t>
                      </w:r>
                      <w:proofErr w:type="gramEnd"/>
                      <w:r>
                        <w:t xml:space="preserve"> effects / risks for alternative therapies - useful for consumers as well - US based but lots of herbal and other things covered https://www.nccih.nih.gov/health/black-cohosh</w:t>
                      </w:r>
                    </w:p>
                    <w:p w14:paraId="6FE761C5" w14:textId="69407591" w:rsidR="0048464A" w:rsidRDefault="0048464A"/>
                  </w:txbxContent>
                </v:textbox>
                <w10:wrap type="square" anchorx="margin"/>
              </v:shape>
            </w:pict>
          </mc:Fallback>
        </mc:AlternateContent>
      </w:r>
    </w:p>
    <w:p w14:paraId="26ECEE7D" w14:textId="77777777" w:rsidR="00277B60" w:rsidRDefault="00277B60" w:rsidP="00277B60"/>
    <w:p w14:paraId="303CEC86" w14:textId="77777777" w:rsidR="00277B60" w:rsidRDefault="00277B60" w:rsidP="00277B60"/>
    <w:p w14:paraId="43F8CA78" w14:textId="77777777" w:rsidR="00277B60" w:rsidRDefault="00277B60" w:rsidP="00277B60"/>
    <w:p w14:paraId="482B68BB" w14:textId="77777777" w:rsidR="00277B60" w:rsidRDefault="00277B60" w:rsidP="00277B60"/>
    <w:p w14:paraId="5A13B06B" w14:textId="77777777" w:rsidR="00277B60" w:rsidRDefault="00277B60" w:rsidP="00277B60"/>
    <w:p w14:paraId="5004C862" w14:textId="77777777" w:rsidR="00277B60" w:rsidRPr="00277B60" w:rsidRDefault="00277B60" w:rsidP="00277B60">
      <w:pPr>
        <w:rPr>
          <w:lang w:val="en-AU"/>
        </w:rPr>
      </w:pPr>
    </w:p>
    <w:p w14:paraId="1A434F59" w14:textId="77777777" w:rsidR="00277B60" w:rsidRPr="00FE332B" w:rsidRDefault="00277B60" w:rsidP="00FE332B"/>
    <w:sectPr w:rsidR="00277B60" w:rsidRPr="00FE332B" w:rsidSect="000B588D">
      <w:type w:val="continuous"/>
      <w:pgSz w:w="11910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2A11" w14:textId="77777777" w:rsidR="00277B60" w:rsidRDefault="00277B60" w:rsidP="001125FE">
      <w:r>
        <w:separator/>
      </w:r>
    </w:p>
  </w:endnote>
  <w:endnote w:type="continuationSeparator" w:id="0">
    <w:p w14:paraId="7150AC15" w14:textId="77777777" w:rsidR="00277B60" w:rsidRDefault="00277B60" w:rsidP="001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ADBA" w14:textId="77777777" w:rsidR="00277B60" w:rsidRDefault="00277B60" w:rsidP="001125FE">
      <w:r>
        <w:separator/>
      </w:r>
    </w:p>
  </w:footnote>
  <w:footnote w:type="continuationSeparator" w:id="0">
    <w:p w14:paraId="2218789C" w14:textId="77777777" w:rsidR="00277B60" w:rsidRDefault="00277B60" w:rsidP="0011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2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AA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2D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C9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4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E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7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66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C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E2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5FCE"/>
    <w:multiLevelType w:val="hybridMultilevel"/>
    <w:tmpl w:val="68C0F91A"/>
    <w:lvl w:ilvl="0" w:tplc="05A6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C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8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87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C06175"/>
    <w:multiLevelType w:val="hybridMultilevel"/>
    <w:tmpl w:val="1DDCF5F2"/>
    <w:lvl w:ilvl="0" w:tplc="FB8C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0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0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C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FF3022"/>
    <w:multiLevelType w:val="hybridMultilevel"/>
    <w:tmpl w:val="22F80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07ACD"/>
    <w:multiLevelType w:val="hybridMultilevel"/>
    <w:tmpl w:val="C7F22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2589">
    <w:abstractNumId w:val="9"/>
  </w:num>
  <w:num w:numId="2" w16cid:durableId="1223256472">
    <w:abstractNumId w:val="7"/>
  </w:num>
  <w:num w:numId="3" w16cid:durableId="244582411">
    <w:abstractNumId w:val="6"/>
  </w:num>
  <w:num w:numId="4" w16cid:durableId="199126996">
    <w:abstractNumId w:val="5"/>
  </w:num>
  <w:num w:numId="5" w16cid:durableId="459761640">
    <w:abstractNumId w:val="4"/>
  </w:num>
  <w:num w:numId="6" w16cid:durableId="1450515072">
    <w:abstractNumId w:val="8"/>
  </w:num>
  <w:num w:numId="7" w16cid:durableId="439421568">
    <w:abstractNumId w:val="3"/>
  </w:num>
  <w:num w:numId="8" w16cid:durableId="1265842843">
    <w:abstractNumId w:val="2"/>
  </w:num>
  <w:num w:numId="9" w16cid:durableId="1565146422">
    <w:abstractNumId w:val="1"/>
  </w:num>
  <w:num w:numId="10" w16cid:durableId="688726525">
    <w:abstractNumId w:val="0"/>
  </w:num>
  <w:num w:numId="11" w16cid:durableId="759329507">
    <w:abstractNumId w:val="10"/>
  </w:num>
  <w:num w:numId="12" w16cid:durableId="326324004">
    <w:abstractNumId w:val="12"/>
  </w:num>
  <w:num w:numId="13" w16cid:durableId="1907496383">
    <w:abstractNumId w:val="13"/>
  </w:num>
  <w:num w:numId="14" w16cid:durableId="953942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0"/>
    <w:rsid w:val="000230B2"/>
    <w:rsid w:val="00056E32"/>
    <w:rsid w:val="000B588D"/>
    <w:rsid w:val="001125FE"/>
    <w:rsid w:val="001441EA"/>
    <w:rsid w:val="00277B60"/>
    <w:rsid w:val="002E5114"/>
    <w:rsid w:val="00360E20"/>
    <w:rsid w:val="00385979"/>
    <w:rsid w:val="003A0733"/>
    <w:rsid w:val="003A251E"/>
    <w:rsid w:val="003F6FC2"/>
    <w:rsid w:val="0048464A"/>
    <w:rsid w:val="0049340C"/>
    <w:rsid w:val="00504D14"/>
    <w:rsid w:val="005D5F27"/>
    <w:rsid w:val="006B3FE1"/>
    <w:rsid w:val="00713FFD"/>
    <w:rsid w:val="00717198"/>
    <w:rsid w:val="00721B91"/>
    <w:rsid w:val="007B7C7E"/>
    <w:rsid w:val="00833B58"/>
    <w:rsid w:val="00891C75"/>
    <w:rsid w:val="00945960"/>
    <w:rsid w:val="00947EC3"/>
    <w:rsid w:val="00B43FD8"/>
    <w:rsid w:val="00B44351"/>
    <w:rsid w:val="00BB3C5F"/>
    <w:rsid w:val="00D66E6B"/>
    <w:rsid w:val="00E320D8"/>
    <w:rsid w:val="00E93ACF"/>
    <w:rsid w:val="00E944A7"/>
    <w:rsid w:val="00ED763D"/>
    <w:rsid w:val="00F36432"/>
    <w:rsid w:val="00F678E6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FFC4"/>
  <w15:chartTrackingRefBased/>
  <w15:docId w15:val="{27C2367C-8439-4B2D-9013-C7494F7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2B"/>
    <w:pPr>
      <w:spacing w:after="120"/>
    </w:pPr>
    <w:rPr>
      <w:rFonts w:ascii="Arial" w:hAnsi="Arial" w:cs="Raleway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58"/>
    <w:pPr>
      <w:keepNext/>
      <w:keepLines/>
      <w:spacing w:before="240" w:after="160"/>
      <w:outlineLvl w:val="0"/>
    </w:pPr>
    <w:rPr>
      <w:rFonts w:ascii="Raleway" w:eastAsiaTheme="majorEastAsia" w:hAnsi="Raleway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58"/>
    <w:pPr>
      <w:keepNext/>
      <w:keepLines/>
      <w:spacing w:before="200" w:after="160"/>
      <w:outlineLvl w:val="1"/>
    </w:pPr>
    <w:rPr>
      <w:rFonts w:ascii="Raleway" w:eastAsiaTheme="majorEastAsia" w:hAnsi="Raleway" w:cstheme="majorBidi"/>
      <w:color w:val="73BC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58"/>
    <w:pPr>
      <w:keepNext/>
      <w:keepLines/>
      <w:outlineLvl w:val="2"/>
    </w:pPr>
    <w:rPr>
      <w:rFonts w:ascii="Raleway" w:eastAsiaTheme="majorEastAsia" w:hAnsi="Raleway" w:cstheme="majorBidi"/>
      <w:b/>
      <w:color w:val="003D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B58"/>
    <w:pPr>
      <w:keepNext/>
      <w:keepLines/>
      <w:outlineLvl w:val="3"/>
    </w:pPr>
    <w:rPr>
      <w:rFonts w:ascii="Raleway" w:eastAsiaTheme="majorEastAsia" w:hAnsi="Raleway" w:cstheme="majorBidi"/>
      <w:b/>
      <w:iCs/>
      <w:color w:val="73BCC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332B"/>
    <w:pPr>
      <w:keepNext/>
      <w:keepLines/>
      <w:outlineLvl w:val="4"/>
    </w:pPr>
    <w:rPr>
      <w:rFonts w:ascii="Raleway" w:eastAsiaTheme="majorEastAsia" w:hAnsi="Raleway" w:cstheme="majorBidi"/>
      <w:color w:val="003D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Bold">
    <w:name w:val="Body Copy Bold"/>
    <w:basedOn w:val="Normal"/>
    <w:qFormat/>
    <w:rsid w:val="00833B58"/>
    <w:rPr>
      <w:b/>
    </w:rPr>
  </w:style>
  <w:style w:type="paragraph" w:styleId="ListParagraph">
    <w:name w:val="List Paragraph"/>
    <w:basedOn w:val="Normal"/>
    <w:uiPriority w:val="1"/>
    <w:rsid w:val="00FE332B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BodyCopyItalic">
    <w:name w:val="Body Copy Italic"/>
    <w:basedOn w:val="Normal"/>
    <w:qFormat/>
    <w:rsid w:val="00833B58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3B58"/>
    <w:rPr>
      <w:rFonts w:ascii="Raleway" w:eastAsiaTheme="majorEastAsia" w:hAnsi="Raleway" w:cstheme="majorBidi"/>
      <w:b/>
      <w:color w:val="003D69"/>
      <w:sz w:val="36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45960"/>
    <w:pPr>
      <w:tabs>
        <w:tab w:val="center" w:pos="4513"/>
        <w:tab w:val="right" w:pos="902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45960"/>
    <w:rPr>
      <w:rFonts w:ascii="Arial" w:eastAsia="Raleway" w:hAnsi="Arial" w:cs="Raleway"/>
      <w:i/>
      <w:sz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B58"/>
    <w:rPr>
      <w:rFonts w:ascii="Raleway" w:eastAsiaTheme="majorEastAsia" w:hAnsi="Raleway" w:cstheme="majorBidi"/>
      <w:color w:val="73BCC2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B58"/>
    <w:rPr>
      <w:rFonts w:ascii="Raleway" w:eastAsiaTheme="majorEastAsia" w:hAnsi="Raleway" w:cstheme="majorBidi"/>
      <w:b/>
      <w:color w:val="003D69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3B58"/>
    <w:rPr>
      <w:rFonts w:ascii="Raleway" w:eastAsiaTheme="majorEastAsia" w:hAnsi="Raleway" w:cstheme="majorBidi"/>
      <w:b/>
      <w:iCs/>
      <w:color w:val="73BCC2"/>
      <w:sz w:val="20"/>
      <w:lang w:bidi="en-US"/>
    </w:rPr>
  </w:style>
  <w:style w:type="paragraph" w:customStyle="1" w:styleId="NormalBodyCopy">
    <w:name w:val="Normal Body Copy"/>
    <w:basedOn w:val="Normal"/>
    <w:rsid w:val="00833B58"/>
    <w:rPr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B58"/>
    <w:pPr>
      <w:numPr>
        <w:ilvl w:val="1"/>
      </w:numPr>
      <w:spacing w:after="160"/>
    </w:pPr>
    <w:rPr>
      <w:rFonts w:ascii="Raleway" w:eastAsiaTheme="minorEastAsia" w:hAnsi="Raleway" w:cstheme="minorBidi"/>
      <w:color w:val="003D6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33B58"/>
    <w:rPr>
      <w:rFonts w:ascii="Raleway" w:eastAsiaTheme="minorEastAsia" w:hAnsi="Raleway"/>
      <w:color w:val="003D69"/>
      <w:spacing w:val="15"/>
      <w:sz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B58"/>
    <w:pPr>
      <w:spacing w:after="0"/>
      <w:contextualSpacing/>
    </w:pPr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B58"/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  <w:lang w:bidi="en-US"/>
    </w:rPr>
  </w:style>
  <w:style w:type="paragraph" w:customStyle="1" w:styleId="TableBodyCopy">
    <w:name w:val="Table Body Copy"/>
    <w:basedOn w:val="Normal"/>
    <w:qFormat/>
    <w:rsid w:val="00FE332B"/>
    <w:pPr>
      <w:spacing w:before="20" w:after="20"/>
    </w:pPr>
    <w:rPr>
      <w:lang w:val="en-AU"/>
    </w:rPr>
  </w:style>
  <w:style w:type="paragraph" w:customStyle="1" w:styleId="TableHeading">
    <w:name w:val="Table Heading"/>
    <w:basedOn w:val="Normal"/>
    <w:qFormat/>
    <w:rsid w:val="00FE332B"/>
    <w:pPr>
      <w:spacing w:before="4" w:after="4"/>
    </w:pPr>
    <w:rPr>
      <w:b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32B"/>
    <w:rPr>
      <w:rFonts w:ascii="Raleway" w:eastAsiaTheme="majorEastAsia" w:hAnsi="Raleway" w:cstheme="majorBidi"/>
      <w:color w:val="003D69"/>
      <w:sz w:val="20"/>
      <w:lang w:bidi="en-US"/>
    </w:rPr>
  </w:style>
  <w:style w:type="character" w:styleId="Hyperlink">
    <w:name w:val="Hyperlink"/>
    <w:basedOn w:val="DefaultParagraphFont"/>
    <w:uiPriority w:val="99"/>
    <w:unhideWhenUsed/>
    <w:rsid w:val="00D66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nopause.org.au/" TargetMode="External"/><Relationship Id="rId18" Type="http://schemas.openxmlformats.org/officeDocument/2006/relationships/hyperlink" Target="https://www.menopause.org.au/images/stories/infosheets/docs/AMS_Complementary_and_Herbal_Medicines_Hot_Flushes.pdf" TargetMode="External"/><Relationship Id="rId26" Type="http://schemas.openxmlformats.org/officeDocument/2006/relationships/hyperlink" Target="http://www.mbsonline.gov.au/internet/mbsonline/publishing.nsf/Content/Factsheet-intro%20of%20lvl%20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nopause.org.au/hp/information-sheets/ams-symptom-score-car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vdcheck.org.au/calculator" TargetMode="External"/><Relationship Id="rId17" Type="http://schemas.openxmlformats.org/officeDocument/2006/relationships/hyperlink" Target="https://iview.abc.net.au/show/truth-about-menopause-with-myf-warhurst" TargetMode="External"/><Relationship Id="rId25" Type="http://schemas.openxmlformats.org/officeDocument/2006/relationships/hyperlink" Target="https://www.menopause.org.au/images/stories/infosheets/docs/AMS_Complementary_and_Herbal_Medicines_Hot_Flush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nopause.org.au/health-info/menopause-videos" TargetMode="External"/><Relationship Id="rId20" Type="http://schemas.openxmlformats.org/officeDocument/2006/relationships/hyperlink" Target="https://www.menopaus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dcheck.org.au/calculator" TargetMode="External"/><Relationship Id="rId24" Type="http://schemas.openxmlformats.org/officeDocument/2006/relationships/hyperlink" Target="https://iview.abc.net.au/show/truth-about-menopause-with-myf-warhur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eanhailes.org.au/" TargetMode="External"/><Relationship Id="rId23" Type="http://schemas.openxmlformats.org/officeDocument/2006/relationships/hyperlink" Target="https://www.menopause.org.au/health-info/menopause-video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bsonline.gov.au/internet/mbsonline/publishing.nsf/Content/Factsheet-intro%20of%20lvl%20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opause.org.au/hp/information-sheets/ams-symptom-score-card" TargetMode="External"/><Relationship Id="rId22" Type="http://schemas.openxmlformats.org/officeDocument/2006/relationships/hyperlink" Target="https://www.jeanhailes.org.a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7" ma:contentTypeDescription="Create a new document." ma:contentTypeScope="" ma:versionID="6cfb7dfe80eec8f48fbe98f36ae971f5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3254e9e1c18f528ef697657a81c4138a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e0484-3c20-4db1-8f26-f6211f6f49a7">
      <Terms xmlns="http://schemas.microsoft.com/office/infopath/2007/PartnerControls"/>
    </lcf76f155ced4ddcb4097134ff3c332f>
    <TaxCatchAll xmlns="11ad0cd3-baa9-466a-933b-f59ff5e4bfbf" xsi:nil="true"/>
    <SharedWithUsers xmlns="5168ba78-a1e2-49ce-b679-41638dcff75f">
      <UserInfo>
        <DisplayName>Bianca Forrester</DisplayName>
        <AccountId>593</AccountId>
        <AccountType/>
      </UserInfo>
      <UserInfo>
        <DisplayName>Sarah Hole</DisplayName>
        <AccountId>224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48A6E-0A07-433E-BF47-1B861D2DB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DCF63-F16F-43A6-ACCA-76A9B1FB8C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3D9FE-95FF-4BF8-BAF5-F405F3324D04}">
  <ds:schemaRefs>
    <ds:schemaRef ds:uri="http://purl.org/dc/terms/"/>
    <ds:schemaRef ds:uri="11ad0cd3-baa9-466a-933b-f59ff5e4bfb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168ba78-a1e2-49ce-b679-41638dcff75f"/>
    <ds:schemaRef ds:uri="http://purl.org/dc/dcmitype/"/>
    <ds:schemaRef ds:uri="e62e0484-3c20-4db1-8f26-f6211f6f49a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47381F-FEEA-4426-B421-B143B9E52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Concepts.indd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Concepts.indd</dc:title>
  <dc:subject/>
  <dc:creator>Jemma Missbach</dc:creator>
  <cp:keywords/>
  <dc:description/>
  <cp:lastModifiedBy>Sarah Hole</cp:lastModifiedBy>
  <cp:revision>2</cp:revision>
  <dcterms:created xsi:type="dcterms:W3CDTF">2023-11-17T03:51:00Z</dcterms:created>
  <dcterms:modified xsi:type="dcterms:W3CDTF">2023-11-17T03:51:00Z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MediaServiceImageTags">
    <vt:lpwstr/>
  </property>
</Properties>
</file>